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26" w:rsidRPr="006E05F3" w:rsidRDefault="0068272E">
      <w:pPr>
        <w:spacing w:line="471" w:lineRule="exact"/>
        <w:ind w:left="1624"/>
        <w:rPr>
          <w:rFonts w:ascii="宋体" w:eastAsia="宋体" w:hAnsi="宋体"/>
          <w:b/>
          <w:sz w:val="30"/>
          <w:szCs w:val="30"/>
        </w:rPr>
      </w:pPr>
      <w:r w:rsidRPr="006E05F3">
        <w:rPr>
          <w:rFonts w:ascii="宋体" w:eastAsia="宋体" w:hAnsi="宋体"/>
          <w:b/>
          <w:sz w:val="30"/>
          <w:szCs w:val="30"/>
        </w:rPr>
        <w:t>关于能源电力等行业专家授课管理的暂行办法</w:t>
      </w:r>
    </w:p>
    <w:p w:rsidR="00486426" w:rsidRPr="009F4888" w:rsidRDefault="006E05F3" w:rsidP="00F528C7">
      <w:pPr>
        <w:spacing w:line="360" w:lineRule="auto"/>
        <w:ind w:right="-19"/>
        <w:rPr>
          <w:rFonts w:ascii="宋体" w:eastAsia="宋体" w:hAnsi="宋体"/>
          <w:color w:val="FF0000"/>
          <w:sz w:val="24"/>
          <w:szCs w:val="24"/>
        </w:rPr>
      </w:pPr>
      <w:r>
        <w:rPr>
          <w:rFonts w:asciiTheme="minorEastAsia" w:eastAsiaTheme="minorEastAsia" w:hAnsiTheme="minorEastAsia" w:hint="eastAsia"/>
          <w:color w:val="FF0000"/>
          <w:sz w:val="24"/>
          <w:szCs w:val="24"/>
        </w:rPr>
        <w:t xml:space="preserve">                        </w:t>
      </w:r>
      <w:proofErr w:type="gramStart"/>
      <w:r w:rsidR="0068272E" w:rsidRPr="009F4888">
        <w:rPr>
          <w:rFonts w:ascii="宋体" w:eastAsia="宋体" w:hAnsi="宋体"/>
          <w:color w:val="FF0000"/>
          <w:sz w:val="24"/>
          <w:szCs w:val="24"/>
        </w:rPr>
        <w:t>沪电院院</w:t>
      </w:r>
      <w:proofErr w:type="gramEnd"/>
      <w:r w:rsidR="0068272E" w:rsidRPr="009F4888">
        <w:rPr>
          <w:rFonts w:ascii="宋体" w:eastAsia="宋体" w:hAnsi="宋体"/>
          <w:color w:val="FF0000"/>
          <w:sz w:val="24"/>
          <w:szCs w:val="24"/>
        </w:rPr>
        <w:t>〔201</w:t>
      </w:r>
      <w:r w:rsidR="00F528C7">
        <w:rPr>
          <w:rFonts w:ascii="宋体" w:eastAsia="宋体" w:hAnsi="宋体" w:hint="eastAsia"/>
          <w:color w:val="FF0000"/>
          <w:sz w:val="24"/>
          <w:szCs w:val="24"/>
        </w:rPr>
        <w:t>8</w:t>
      </w:r>
      <w:r w:rsidR="0068272E" w:rsidRPr="009F4888">
        <w:rPr>
          <w:rFonts w:ascii="宋体" w:eastAsia="宋体" w:hAnsi="宋体"/>
          <w:color w:val="FF0000"/>
          <w:sz w:val="24"/>
          <w:szCs w:val="24"/>
        </w:rPr>
        <w:t>〕</w:t>
      </w:r>
      <w:r w:rsidR="00F528C7">
        <w:rPr>
          <w:rFonts w:ascii="宋体" w:eastAsia="宋体" w:hAnsi="宋体" w:hint="eastAsia"/>
          <w:color w:val="FF0000"/>
          <w:sz w:val="24"/>
          <w:szCs w:val="24"/>
        </w:rPr>
        <w:t>xxx</w:t>
      </w:r>
      <w:r w:rsidR="0068272E" w:rsidRPr="009F4888">
        <w:rPr>
          <w:rFonts w:ascii="宋体" w:eastAsia="宋体" w:hAnsi="宋体"/>
          <w:color w:val="FF0000"/>
          <w:sz w:val="24"/>
          <w:szCs w:val="24"/>
        </w:rPr>
        <w:t xml:space="preserve"> 号</w:t>
      </w:r>
    </w:p>
    <w:p w:rsidR="00486426" w:rsidRPr="006E05F3" w:rsidRDefault="0068272E" w:rsidP="009F4888">
      <w:pPr>
        <w:pStyle w:val="a3"/>
        <w:spacing w:line="360" w:lineRule="auto"/>
        <w:ind w:left="0" w:firstLineChars="200" w:firstLine="464"/>
        <w:jc w:val="both"/>
        <w:rPr>
          <w:rFonts w:ascii="宋体" w:eastAsia="宋体" w:hAnsi="宋体"/>
        </w:rPr>
      </w:pPr>
      <w:r w:rsidRPr="006E05F3">
        <w:rPr>
          <w:rFonts w:ascii="宋体" w:eastAsia="宋体" w:hAnsi="宋体"/>
          <w:spacing w:val="-8"/>
        </w:rPr>
        <w:t>为落实产教融合，进一步推进校企合作，加强应用型人才的培养，进一步提</w:t>
      </w:r>
      <w:r w:rsidRPr="006E05F3">
        <w:rPr>
          <w:rFonts w:ascii="宋体" w:eastAsia="宋体" w:hAnsi="宋体"/>
          <w:spacing w:val="-13"/>
        </w:rPr>
        <w:t xml:space="preserve">升能源电力等行业专家授课质量，加强质量管理和监控，现特制定本暂行管理办法。 </w:t>
      </w:r>
    </w:p>
    <w:p w:rsidR="00486426" w:rsidRPr="006E05F3" w:rsidRDefault="0068272E" w:rsidP="006E05F3">
      <w:pPr>
        <w:pStyle w:val="a3"/>
        <w:spacing w:line="360" w:lineRule="auto"/>
        <w:ind w:left="0" w:firstLineChars="200" w:firstLine="480"/>
        <w:rPr>
          <w:rFonts w:ascii="宋体" w:eastAsia="宋体" w:hAnsi="宋体"/>
        </w:rPr>
      </w:pPr>
      <w:r w:rsidRPr="006E05F3">
        <w:rPr>
          <w:rFonts w:ascii="宋体" w:eastAsia="宋体" w:hAnsi="宋体"/>
        </w:rPr>
        <w:t xml:space="preserve">一、课程管理 </w:t>
      </w:r>
    </w:p>
    <w:p w:rsidR="00486426" w:rsidRPr="006E05F3" w:rsidRDefault="0068272E" w:rsidP="006E05F3">
      <w:pPr>
        <w:pStyle w:val="a3"/>
        <w:spacing w:line="360" w:lineRule="auto"/>
        <w:ind w:left="0" w:firstLineChars="200" w:firstLine="480"/>
        <w:rPr>
          <w:rFonts w:ascii="宋体" w:eastAsia="宋体" w:hAnsi="宋体"/>
        </w:rPr>
      </w:pPr>
      <w:r w:rsidRPr="006E05F3">
        <w:rPr>
          <w:rFonts w:ascii="宋体" w:eastAsia="宋体" w:hAnsi="宋体"/>
        </w:rPr>
        <w:t xml:space="preserve">（一）授课资质 </w:t>
      </w:r>
    </w:p>
    <w:p w:rsidR="00486426" w:rsidRPr="006E05F3" w:rsidRDefault="0068272E" w:rsidP="006E05F3">
      <w:pPr>
        <w:pStyle w:val="a3"/>
        <w:spacing w:line="360" w:lineRule="auto"/>
        <w:ind w:left="0" w:firstLineChars="200" w:firstLine="480"/>
        <w:rPr>
          <w:rFonts w:ascii="宋体" w:eastAsia="宋体" w:hAnsi="宋体"/>
        </w:rPr>
      </w:pPr>
      <w:r w:rsidRPr="006E05F3">
        <w:rPr>
          <w:rFonts w:ascii="宋体" w:eastAsia="宋体" w:hAnsi="宋体"/>
        </w:rPr>
        <w:t>1.各</w:t>
      </w:r>
      <w:r w:rsidR="00C74555">
        <w:rPr>
          <w:rFonts w:ascii="宋体" w:eastAsia="宋体" w:hAnsi="宋体" w:hint="eastAsia"/>
        </w:rPr>
        <w:t>系</w:t>
      </w:r>
      <w:r w:rsidRPr="006E05F3">
        <w:rPr>
          <w:rFonts w:ascii="宋体" w:eastAsia="宋体" w:hAnsi="宋体"/>
        </w:rPr>
        <w:t xml:space="preserve">部应根据各专业课程设置情况，有针对性邀请相应的行业专家进课堂授课； </w:t>
      </w:r>
    </w:p>
    <w:p w:rsidR="00486426" w:rsidRPr="006E05F3" w:rsidRDefault="0068272E" w:rsidP="006E05F3">
      <w:pPr>
        <w:pStyle w:val="a3"/>
        <w:spacing w:line="360" w:lineRule="auto"/>
        <w:ind w:left="0" w:firstLineChars="200" w:firstLine="480"/>
        <w:rPr>
          <w:rFonts w:ascii="宋体" w:eastAsia="宋体" w:hAnsi="宋体"/>
        </w:rPr>
      </w:pPr>
      <w:r w:rsidRPr="006E05F3">
        <w:rPr>
          <w:rFonts w:ascii="宋体" w:eastAsia="宋体" w:hAnsi="宋体"/>
        </w:rPr>
        <w:t xml:space="preserve">2.到校授课的行业专家原则上应具有高级职称或者在行业中担任重要技术管理岗位人员。 </w:t>
      </w:r>
    </w:p>
    <w:p w:rsidR="00486426" w:rsidRPr="006E05F3" w:rsidRDefault="0068272E" w:rsidP="006E05F3">
      <w:pPr>
        <w:pStyle w:val="a3"/>
        <w:spacing w:line="360" w:lineRule="auto"/>
        <w:ind w:left="0" w:firstLineChars="200" w:firstLine="480"/>
        <w:rPr>
          <w:rFonts w:ascii="宋体" w:eastAsia="宋体" w:hAnsi="宋体"/>
        </w:rPr>
      </w:pPr>
      <w:r w:rsidRPr="006E05F3">
        <w:rPr>
          <w:rFonts w:ascii="宋体" w:eastAsia="宋体" w:hAnsi="宋体"/>
        </w:rPr>
        <w:t xml:space="preserve">（二）授课要求 </w:t>
      </w:r>
    </w:p>
    <w:p w:rsidR="00486426" w:rsidRPr="006E05F3" w:rsidRDefault="0068272E" w:rsidP="006E05F3">
      <w:pPr>
        <w:pStyle w:val="a3"/>
        <w:spacing w:line="360" w:lineRule="auto"/>
        <w:ind w:left="0" w:firstLineChars="200" w:firstLine="480"/>
        <w:rPr>
          <w:rFonts w:ascii="宋体" w:eastAsia="宋体" w:hAnsi="宋体"/>
        </w:rPr>
      </w:pPr>
      <w:r w:rsidRPr="006E05F3">
        <w:rPr>
          <w:rFonts w:ascii="宋体" w:eastAsia="宋体" w:hAnsi="宋体"/>
        </w:rPr>
        <w:t>1.各</w:t>
      </w:r>
      <w:r w:rsidR="00CA1C83">
        <w:rPr>
          <w:rFonts w:ascii="宋体" w:eastAsia="宋体" w:hAnsi="宋体" w:hint="eastAsia"/>
        </w:rPr>
        <w:t>系</w:t>
      </w:r>
      <w:r w:rsidRPr="006E05F3">
        <w:rPr>
          <w:rFonts w:ascii="宋体" w:eastAsia="宋体" w:hAnsi="宋体"/>
        </w:rPr>
        <w:t>部应于每年年初将当年的行业专家授课计划报</w:t>
      </w:r>
      <w:proofErr w:type="gramStart"/>
      <w:r w:rsidR="00CA1C83">
        <w:rPr>
          <w:rFonts w:ascii="宋体" w:eastAsia="宋体" w:hAnsi="宋体" w:hint="eastAsia"/>
        </w:rPr>
        <w:t>教务员</w:t>
      </w:r>
      <w:proofErr w:type="gramEnd"/>
      <w:r w:rsidR="00CA1C83">
        <w:rPr>
          <w:rFonts w:ascii="宋体" w:eastAsia="宋体" w:hAnsi="宋体"/>
        </w:rPr>
        <w:t>办公室</w:t>
      </w:r>
      <w:r w:rsidRPr="006E05F3">
        <w:rPr>
          <w:rFonts w:ascii="宋体" w:eastAsia="宋体" w:hAnsi="宋体"/>
        </w:rPr>
        <w:t xml:space="preserve">备案； </w:t>
      </w:r>
    </w:p>
    <w:p w:rsidR="00486426" w:rsidRPr="006E05F3" w:rsidRDefault="0068272E" w:rsidP="006E05F3">
      <w:pPr>
        <w:pStyle w:val="a3"/>
        <w:spacing w:line="360" w:lineRule="auto"/>
        <w:ind w:left="0" w:firstLineChars="200" w:firstLine="480"/>
        <w:rPr>
          <w:rFonts w:ascii="宋体" w:eastAsia="宋体" w:hAnsi="宋体"/>
        </w:rPr>
      </w:pPr>
      <w:r w:rsidRPr="006E05F3">
        <w:rPr>
          <w:rFonts w:ascii="宋体" w:eastAsia="宋体" w:hAnsi="宋体"/>
        </w:rPr>
        <w:t>2.每学期期初</w:t>
      </w:r>
      <w:proofErr w:type="gramStart"/>
      <w:r w:rsidRPr="006E05F3">
        <w:rPr>
          <w:rFonts w:ascii="宋体" w:eastAsia="宋体" w:hAnsi="宋体"/>
        </w:rPr>
        <w:t>各</w:t>
      </w:r>
      <w:r w:rsidR="00CA1C83">
        <w:rPr>
          <w:rFonts w:ascii="宋体" w:eastAsia="宋体" w:hAnsi="宋体" w:hint="eastAsia"/>
        </w:rPr>
        <w:t>系</w:t>
      </w:r>
      <w:r w:rsidRPr="006E05F3">
        <w:rPr>
          <w:rFonts w:ascii="宋体" w:eastAsia="宋体" w:hAnsi="宋体"/>
        </w:rPr>
        <w:t>部需将</w:t>
      </w:r>
      <w:proofErr w:type="gramEnd"/>
      <w:r w:rsidRPr="006E05F3">
        <w:rPr>
          <w:rFonts w:ascii="宋体" w:eastAsia="宋体" w:hAnsi="宋体"/>
        </w:rPr>
        <w:t>具体的行业专家授课安排报</w:t>
      </w:r>
      <w:proofErr w:type="gramStart"/>
      <w:r w:rsidR="00CA1C83">
        <w:rPr>
          <w:rFonts w:ascii="宋体" w:eastAsia="宋体" w:hAnsi="宋体" w:hint="eastAsia"/>
        </w:rPr>
        <w:t>教务员</w:t>
      </w:r>
      <w:proofErr w:type="gramEnd"/>
      <w:r w:rsidR="00CA1C83">
        <w:rPr>
          <w:rFonts w:ascii="宋体" w:eastAsia="宋体" w:hAnsi="宋体"/>
        </w:rPr>
        <w:t>办公室</w:t>
      </w:r>
      <w:r w:rsidRPr="006E05F3">
        <w:rPr>
          <w:rFonts w:ascii="宋体" w:eastAsia="宋体" w:hAnsi="宋体"/>
        </w:rPr>
        <w:t xml:space="preserve">备案； </w:t>
      </w:r>
    </w:p>
    <w:p w:rsidR="00486426" w:rsidRPr="006E05F3" w:rsidRDefault="0068272E" w:rsidP="006E05F3">
      <w:pPr>
        <w:pStyle w:val="a3"/>
        <w:spacing w:line="360" w:lineRule="auto"/>
        <w:ind w:left="0" w:firstLineChars="200" w:firstLine="480"/>
        <w:rPr>
          <w:rFonts w:ascii="宋体" w:eastAsia="宋体" w:hAnsi="宋体"/>
        </w:rPr>
      </w:pPr>
      <w:r w:rsidRPr="006E05F3">
        <w:rPr>
          <w:rFonts w:ascii="宋体" w:eastAsia="宋体" w:hAnsi="宋体"/>
        </w:rPr>
        <w:t>3.各</w:t>
      </w:r>
      <w:r w:rsidR="00CA1C83">
        <w:rPr>
          <w:rFonts w:ascii="宋体" w:eastAsia="宋体" w:hAnsi="宋体" w:hint="eastAsia"/>
        </w:rPr>
        <w:t>学院</w:t>
      </w:r>
      <w:r w:rsidRPr="006E05F3">
        <w:rPr>
          <w:rFonts w:ascii="宋体" w:eastAsia="宋体" w:hAnsi="宋体"/>
        </w:rPr>
        <w:t xml:space="preserve">应妥善保存行业专家授课材料，如授课 PPT，授课照片，考核材料等。 </w:t>
      </w:r>
    </w:p>
    <w:p w:rsidR="00486426" w:rsidRPr="006E05F3" w:rsidRDefault="0068272E" w:rsidP="006E05F3">
      <w:pPr>
        <w:pStyle w:val="a3"/>
        <w:spacing w:line="360" w:lineRule="auto"/>
        <w:ind w:left="0" w:firstLineChars="200" w:firstLine="480"/>
        <w:jc w:val="both"/>
        <w:rPr>
          <w:rFonts w:ascii="宋体" w:eastAsia="宋体" w:hAnsi="宋体"/>
        </w:rPr>
      </w:pPr>
      <w:r w:rsidRPr="006E05F3">
        <w:rPr>
          <w:rFonts w:ascii="宋体" w:eastAsia="宋体" w:hAnsi="宋体"/>
        </w:rPr>
        <w:t>4.行业专家授课如作为教学计划中规定的独立课程，</w:t>
      </w:r>
      <w:r w:rsidR="00CA1C83" w:rsidRPr="006E05F3">
        <w:rPr>
          <w:rFonts w:ascii="宋体" w:eastAsia="宋体" w:hAnsi="宋体"/>
        </w:rPr>
        <w:t>则</w:t>
      </w:r>
      <w:r w:rsidR="00CA1C83">
        <w:rPr>
          <w:rFonts w:ascii="宋体" w:eastAsia="宋体" w:hAnsi="宋体"/>
        </w:rPr>
        <w:t>课程考核</w:t>
      </w:r>
      <w:r w:rsidRPr="006E05F3">
        <w:rPr>
          <w:rFonts w:ascii="宋体" w:eastAsia="宋体" w:hAnsi="宋体"/>
        </w:rPr>
        <w:t>必须按照《上海电力</w:t>
      </w:r>
      <w:r w:rsidRPr="006E05F3">
        <w:rPr>
          <w:rFonts w:ascii="宋体" w:eastAsia="宋体" w:hAnsi="宋体"/>
          <w:spacing w:val="-9"/>
        </w:rPr>
        <w:t xml:space="preserve">学院考试管理办法》相关条款执行，否则由开课部门与行业专家共同商定考试办法。考试的各个环节由相关部门负责。 </w:t>
      </w:r>
    </w:p>
    <w:p w:rsidR="00486426" w:rsidRPr="006E05F3" w:rsidRDefault="0068272E" w:rsidP="006E05F3">
      <w:pPr>
        <w:pStyle w:val="a3"/>
        <w:spacing w:line="360" w:lineRule="auto"/>
        <w:ind w:left="0" w:firstLineChars="200" w:firstLine="480"/>
        <w:rPr>
          <w:rFonts w:ascii="宋体" w:eastAsia="宋体" w:hAnsi="宋体"/>
        </w:rPr>
      </w:pPr>
      <w:r w:rsidRPr="006E05F3">
        <w:rPr>
          <w:rFonts w:ascii="宋体" w:eastAsia="宋体" w:hAnsi="宋体"/>
        </w:rPr>
        <w:t xml:space="preserve">（三）经费管理 </w:t>
      </w:r>
    </w:p>
    <w:p w:rsidR="00486426" w:rsidRPr="006E05F3" w:rsidRDefault="0068272E" w:rsidP="006E05F3">
      <w:pPr>
        <w:pStyle w:val="a3"/>
        <w:spacing w:line="360" w:lineRule="auto"/>
        <w:ind w:left="0" w:firstLineChars="200" w:firstLine="480"/>
        <w:rPr>
          <w:rFonts w:ascii="宋体" w:eastAsia="宋体" w:hAnsi="宋体"/>
        </w:rPr>
      </w:pPr>
      <w:r w:rsidRPr="006E05F3">
        <w:rPr>
          <w:rFonts w:ascii="宋体" w:eastAsia="宋体" w:hAnsi="宋体"/>
        </w:rPr>
        <w:t>1.</w:t>
      </w:r>
      <w:r w:rsidR="00CA1C83">
        <w:rPr>
          <w:rFonts w:ascii="宋体" w:eastAsia="宋体" w:hAnsi="宋体" w:hint="eastAsia"/>
        </w:rPr>
        <w:t>学院</w:t>
      </w:r>
      <w:r w:rsidRPr="006E05F3">
        <w:rPr>
          <w:rFonts w:ascii="宋体" w:eastAsia="宋体" w:hAnsi="宋体"/>
        </w:rPr>
        <w:t xml:space="preserve">在聘任行业专家时，应根据专家情况给予相应的授课经费。 </w:t>
      </w:r>
    </w:p>
    <w:p w:rsidR="00486426" w:rsidRPr="006E05F3" w:rsidRDefault="0068272E" w:rsidP="006E05F3">
      <w:pPr>
        <w:pStyle w:val="a3"/>
        <w:spacing w:line="360" w:lineRule="auto"/>
        <w:ind w:left="0" w:firstLineChars="200" w:firstLine="480"/>
        <w:rPr>
          <w:rFonts w:ascii="宋体" w:eastAsia="宋体" w:hAnsi="宋体"/>
        </w:rPr>
      </w:pPr>
      <w:r w:rsidRPr="006E05F3">
        <w:rPr>
          <w:rFonts w:ascii="宋体" w:eastAsia="宋体" w:hAnsi="宋体"/>
        </w:rPr>
        <w:t>二、本办法由</w:t>
      </w:r>
      <w:r w:rsidR="00CA1C83">
        <w:rPr>
          <w:rFonts w:ascii="宋体" w:eastAsia="宋体" w:hAnsi="宋体" w:hint="eastAsia"/>
        </w:rPr>
        <w:t>学院办公室</w:t>
      </w:r>
      <w:r w:rsidRPr="006E05F3">
        <w:rPr>
          <w:rFonts w:ascii="宋体" w:eastAsia="宋体" w:hAnsi="宋体"/>
        </w:rPr>
        <w:t xml:space="preserve">负责解释执行 </w:t>
      </w:r>
    </w:p>
    <w:p w:rsidR="00486426" w:rsidRPr="000D13D1" w:rsidRDefault="0068272E">
      <w:pPr>
        <w:spacing w:line="442" w:lineRule="exact"/>
        <w:ind w:right="233"/>
        <w:jc w:val="right"/>
        <w:rPr>
          <w:rFonts w:ascii="宋体" w:eastAsia="宋体" w:hAnsi="宋体"/>
          <w:sz w:val="24"/>
          <w:szCs w:val="24"/>
        </w:rPr>
      </w:pPr>
      <w:r w:rsidRPr="000D13D1">
        <w:rPr>
          <w:rFonts w:ascii="宋体" w:eastAsia="宋体" w:hAnsi="宋体"/>
          <w:sz w:val="24"/>
          <w:szCs w:val="24"/>
        </w:rPr>
        <w:t>（201</w:t>
      </w:r>
      <w:r w:rsidR="000D13D1" w:rsidRPr="000D13D1">
        <w:rPr>
          <w:rFonts w:ascii="宋体" w:eastAsia="宋体" w:hAnsi="宋体" w:hint="eastAsia"/>
          <w:sz w:val="24"/>
          <w:szCs w:val="24"/>
        </w:rPr>
        <w:t>8</w:t>
      </w:r>
      <w:r w:rsidRPr="000D13D1">
        <w:rPr>
          <w:rFonts w:ascii="宋体" w:eastAsia="宋体" w:hAnsi="宋体"/>
          <w:sz w:val="24"/>
          <w:szCs w:val="24"/>
        </w:rPr>
        <w:t xml:space="preserve">年 </w:t>
      </w:r>
      <w:r w:rsidR="000D13D1">
        <w:rPr>
          <w:rFonts w:ascii="宋体" w:eastAsia="宋体" w:hAnsi="宋体" w:hint="eastAsia"/>
          <w:sz w:val="24"/>
          <w:szCs w:val="24"/>
        </w:rPr>
        <w:t>6</w:t>
      </w:r>
      <w:r w:rsidRPr="000D13D1">
        <w:rPr>
          <w:rFonts w:ascii="宋体" w:eastAsia="宋体" w:hAnsi="宋体"/>
          <w:sz w:val="24"/>
          <w:szCs w:val="24"/>
        </w:rPr>
        <w:t>月</w:t>
      </w:r>
      <w:r w:rsidR="000D13D1" w:rsidRPr="000D13D1">
        <w:rPr>
          <w:rFonts w:ascii="宋体" w:eastAsia="宋体" w:hAnsi="宋体" w:hint="eastAsia"/>
          <w:sz w:val="24"/>
          <w:szCs w:val="24"/>
        </w:rPr>
        <w:t>修</w:t>
      </w:r>
      <w:r w:rsidRPr="000D13D1">
        <w:rPr>
          <w:rFonts w:ascii="宋体" w:eastAsia="宋体" w:hAnsi="宋体"/>
          <w:sz w:val="24"/>
          <w:szCs w:val="24"/>
        </w:rPr>
        <w:t>订）</w:t>
      </w:r>
    </w:p>
    <w:p w:rsidR="00486426" w:rsidRPr="000D13D1" w:rsidRDefault="00486426">
      <w:pPr>
        <w:pStyle w:val="a3"/>
        <w:spacing w:before="3"/>
        <w:ind w:left="0"/>
        <w:rPr>
          <w:rFonts w:ascii="宋体" w:eastAsia="宋体" w:hAnsi="宋体"/>
        </w:rPr>
      </w:pPr>
    </w:p>
    <w:p w:rsidR="00486426" w:rsidRPr="000D13D1" w:rsidRDefault="0068272E" w:rsidP="000D13D1">
      <w:pPr>
        <w:rPr>
          <w:rFonts w:ascii="宋体" w:eastAsia="宋体" w:hAnsi="宋体"/>
          <w:sz w:val="24"/>
          <w:szCs w:val="24"/>
        </w:rPr>
      </w:pPr>
      <w:r w:rsidRPr="000D13D1">
        <w:rPr>
          <w:rFonts w:ascii="宋体" w:eastAsia="宋体" w:hAnsi="宋体"/>
          <w:sz w:val="24"/>
          <w:szCs w:val="24"/>
        </w:rPr>
        <w:t>附件：外聘行业企业专家进校上课的计划申请表</w:t>
      </w:r>
    </w:p>
    <w:p w:rsidR="00486426" w:rsidRPr="000D13D1" w:rsidRDefault="00486426">
      <w:pPr>
        <w:rPr>
          <w:rFonts w:ascii="宋体" w:eastAsia="宋体" w:hAnsi="宋体"/>
          <w:sz w:val="24"/>
          <w:szCs w:val="24"/>
        </w:rPr>
        <w:sectPr w:rsidR="00486426" w:rsidRPr="000D13D1">
          <w:type w:val="continuous"/>
          <w:pgSz w:w="11910" w:h="16840"/>
          <w:pgMar w:top="1520" w:right="1560" w:bottom="280" w:left="1580" w:header="720" w:footer="720" w:gutter="0"/>
          <w:cols w:space="720"/>
        </w:sectPr>
      </w:pPr>
    </w:p>
    <w:p w:rsidR="00486426" w:rsidRDefault="0068272E">
      <w:pPr>
        <w:pStyle w:val="a3"/>
        <w:spacing w:line="435" w:lineRule="exact"/>
      </w:pPr>
      <w:r>
        <w:lastRenderedPageBreak/>
        <w:t>附件：</w:t>
      </w:r>
    </w:p>
    <w:p w:rsidR="00486426" w:rsidRDefault="00486426">
      <w:pPr>
        <w:pStyle w:val="a3"/>
        <w:spacing w:before="20"/>
        <w:ind w:left="0"/>
        <w:rPr>
          <w:sz w:val="27"/>
        </w:rPr>
      </w:pPr>
    </w:p>
    <w:p w:rsidR="00486426" w:rsidRPr="009F4888" w:rsidRDefault="0068272E">
      <w:pPr>
        <w:spacing w:line="580" w:lineRule="exact"/>
        <w:ind w:left="1482"/>
        <w:rPr>
          <w:rFonts w:ascii="宋体" w:eastAsia="宋体" w:hAnsi="宋体"/>
          <w:sz w:val="32"/>
        </w:rPr>
      </w:pPr>
      <w:bookmarkStart w:id="0" w:name="_GoBack"/>
      <w:bookmarkEnd w:id="0"/>
      <w:r w:rsidRPr="009F4888">
        <w:rPr>
          <w:rFonts w:ascii="宋体" w:eastAsia="宋体" w:hAnsi="宋体"/>
          <w:sz w:val="32"/>
        </w:rPr>
        <w:t>外聘行业企业专家进校上课的计划申请表</w:t>
      </w:r>
    </w:p>
    <w:p w:rsidR="00486426" w:rsidRDefault="00486426">
      <w:pPr>
        <w:pStyle w:val="a3"/>
        <w:ind w:left="0"/>
        <w:rPr>
          <w:sz w:val="26"/>
        </w:rPr>
      </w:pPr>
    </w:p>
    <w:p w:rsidR="00486426" w:rsidRPr="009F4888" w:rsidRDefault="00CB121D" w:rsidP="000D13D1">
      <w:pPr>
        <w:pStyle w:val="a3"/>
        <w:spacing w:line="360" w:lineRule="auto"/>
        <w:ind w:left="221" w:firstLineChars="300" w:firstLine="720"/>
        <w:rPr>
          <w:rFonts w:ascii="宋体" w:eastAsia="宋体" w:hAnsi="宋体"/>
        </w:rPr>
      </w:pPr>
      <w:r w:rsidRPr="00CB121D">
        <w:rPr>
          <w:rFonts w:ascii="宋体" w:eastAsia="宋体" w:hAnsi="宋体"/>
        </w:rPr>
        <w:pict>
          <v:shapetype id="_x0000_t202" coordsize="21600,21600" o:spt="202" path="m,l,21600r21600,l21600,xe">
            <v:stroke joinstyle="miter"/>
            <v:path gradientshapeok="t" o:connecttype="rect"/>
          </v:shapetype>
          <v:shape id="_x0000_s1026" type="#_x0000_t202" style="position:absolute;left:0;text-align:left;margin-left:84.4pt;margin-top:18.95pt;width:426.95pt;height:531.8pt;z-index:1024;mso-position-horizontal-relative:page" filled="f" stroked="f">
            <v:textbox style="mso-next-textbox:#_x0000_s1026"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
                    <w:gridCol w:w="1664"/>
                    <w:gridCol w:w="3110"/>
                    <w:gridCol w:w="8"/>
                    <w:gridCol w:w="1279"/>
                    <w:gridCol w:w="2003"/>
                  </w:tblGrid>
                  <w:tr w:rsidR="00486426" w:rsidRPr="009F4888" w:rsidTr="00763FA1">
                    <w:trPr>
                      <w:trHeight w:val="453"/>
                    </w:trPr>
                    <w:tc>
                      <w:tcPr>
                        <w:tcW w:w="2132" w:type="dxa"/>
                        <w:gridSpan w:val="2"/>
                        <w:vAlign w:val="center"/>
                      </w:tcPr>
                      <w:p w:rsidR="00486426" w:rsidRPr="009F4888" w:rsidRDefault="0068272E" w:rsidP="00E43342">
                        <w:pPr>
                          <w:pStyle w:val="TableParagraph"/>
                          <w:spacing w:line="433" w:lineRule="exact"/>
                          <w:ind w:left="107"/>
                          <w:jc w:val="center"/>
                          <w:rPr>
                            <w:rFonts w:ascii="宋体" w:eastAsia="宋体" w:hAnsi="宋体"/>
                            <w:sz w:val="24"/>
                            <w:szCs w:val="24"/>
                          </w:rPr>
                        </w:pPr>
                        <w:r w:rsidRPr="009F4888">
                          <w:rPr>
                            <w:rFonts w:ascii="宋体" w:eastAsia="宋体" w:hAnsi="宋体"/>
                            <w:sz w:val="24"/>
                            <w:szCs w:val="24"/>
                          </w:rPr>
                          <w:t>课</w:t>
                        </w:r>
                        <w:r w:rsidR="000D13D1">
                          <w:rPr>
                            <w:rFonts w:ascii="宋体" w:eastAsia="宋体" w:hAnsi="宋体" w:hint="eastAsia"/>
                            <w:sz w:val="24"/>
                            <w:szCs w:val="24"/>
                          </w:rPr>
                          <w:t xml:space="preserve">  </w:t>
                        </w:r>
                        <w:r w:rsidRPr="009F4888">
                          <w:rPr>
                            <w:rFonts w:ascii="宋体" w:eastAsia="宋体" w:hAnsi="宋体"/>
                            <w:sz w:val="24"/>
                            <w:szCs w:val="24"/>
                          </w:rPr>
                          <w:t>号</w:t>
                        </w:r>
                      </w:p>
                    </w:tc>
                    <w:tc>
                      <w:tcPr>
                        <w:tcW w:w="3118" w:type="dxa"/>
                        <w:gridSpan w:val="2"/>
                        <w:vAlign w:val="center"/>
                      </w:tcPr>
                      <w:p w:rsidR="00486426" w:rsidRPr="009F4888" w:rsidRDefault="00486426" w:rsidP="00E43342">
                        <w:pPr>
                          <w:pStyle w:val="TableParagraph"/>
                          <w:jc w:val="center"/>
                          <w:rPr>
                            <w:rFonts w:ascii="宋体" w:eastAsia="宋体" w:hAnsi="宋体"/>
                            <w:sz w:val="24"/>
                            <w:szCs w:val="24"/>
                          </w:rPr>
                        </w:pPr>
                      </w:p>
                    </w:tc>
                    <w:tc>
                      <w:tcPr>
                        <w:tcW w:w="1279" w:type="dxa"/>
                        <w:vAlign w:val="center"/>
                      </w:tcPr>
                      <w:p w:rsidR="00486426" w:rsidRPr="009F4888" w:rsidRDefault="0068272E" w:rsidP="00E43342">
                        <w:pPr>
                          <w:pStyle w:val="TableParagraph"/>
                          <w:spacing w:line="433" w:lineRule="exact"/>
                          <w:ind w:left="108"/>
                          <w:jc w:val="center"/>
                          <w:rPr>
                            <w:rFonts w:ascii="宋体" w:eastAsia="宋体" w:hAnsi="宋体"/>
                            <w:sz w:val="24"/>
                            <w:szCs w:val="24"/>
                          </w:rPr>
                        </w:pPr>
                        <w:r w:rsidRPr="009F4888">
                          <w:rPr>
                            <w:rFonts w:ascii="宋体" w:eastAsia="宋体" w:hAnsi="宋体"/>
                            <w:sz w:val="24"/>
                            <w:szCs w:val="24"/>
                          </w:rPr>
                          <w:t>课程名称</w:t>
                        </w:r>
                      </w:p>
                    </w:tc>
                    <w:tc>
                      <w:tcPr>
                        <w:tcW w:w="2003" w:type="dxa"/>
                        <w:vAlign w:val="center"/>
                      </w:tcPr>
                      <w:p w:rsidR="00486426" w:rsidRPr="009F4888" w:rsidRDefault="00486426" w:rsidP="00E43342">
                        <w:pPr>
                          <w:pStyle w:val="TableParagraph"/>
                          <w:jc w:val="center"/>
                          <w:rPr>
                            <w:rFonts w:ascii="宋体" w:eastAsia="宋体" w:hAnsi="宋体"/>
                            <w:sz w:val="24"/>
                            <w:szCs w:val="24"/>
                          </w:rPr>
                        </w:pPr>
                      </w:p>
                    </w:tc>
                  </w:tr>
                  <w:tr w:rsidR="00486426" w:rsidRPr="009F4888" w:rsidTr="00763FA1">
                    <w:trPr>
                      <w:trHeight w:val="455"/>
                    </w:trPr>
                    <w:tc>
                      <w:tcPr>
                        <w:tcW w:w="2132" w:type="dxa"/>
                        <w:gridSpan w:val="2"/>
                        <w:vAlign w:val="center"/>
                      </w:tcPr>
                      <w:p w:rsidR="00486426" w:rsidRPr="009F4888" w:rsidRDefault="0068272E" w:rsidP="00E43342">
                        <w:pPr>
                          <w:pStyle w:val="TableParagraph"/>
                          <w:spacing w:line="436" w:lineRule="exact"/>
                          <w:ind w:left="107"/>
                          <w:jc w:val="center"/>
                          <w:rPr>
                            <w:rFonts w:ascii="宋体" w:eastAsia="宋体" w:hAnsi="宋体"/>
                            <w:sz w:val="24"/>
                            <w:szCs w:val="24"/>
                          </w:rPr>
                        </w:pPr>
                        <w:r w:rsidRPr="009F4888">
                          <w:rPr>
                            <w:rFonts w:ascii="宋体" w:eastAsia="宋体" w:hAnsi="宋体"/>
                            <w:sz w:val="24"/>
                            <w:szCs w:val="24"/>
                          </w:rPr>
                          <w:t>所在学院</w:t>
                        </w:r>
                      </w:p>
                    </w:tc>
                    <w:tc>
                      <w:tcPr>
                        <w:tcW w:w="3118" w:type="dxa"/>
                        <w:gridSpan w:val="2"/>
                        <w:vAlign w:val="center"/>
                      </w:tcPr>
                      <w:p w:rsidR="00486426" w:rsidRPr="009F4888" w:rsidRDefault="00486426" w:rsidP="00E43342">
                        <w:pPr>
                          <w:pStyle w:val="TableParagraph"/>
                          <w:jc w:val="center"/>
                          <w:rPr>
                            <w:rFonts w:ascii="宋体" w:eastAsia="宋体" w:hAnsi="宋体"/>
                            <w:sz w:val="24"/>
                            <w:szCs w:val="24"/>
                          </w:rPr>
                        </w:pPr>
                      </w:p>
                    </w:tc>
                    <w:tc>
                      <w:tcPr>
                        <w:tcW w:w="1279" w:type="dxa"/>
                        <w:vAlign w:val="center"/>
                      </w:tcPr>
                      <w:p w:rsidR="00486426" w:rsidRPr="009F4888" w:rsidRDefault="0068272E" w:rsidP="00E43342">
                        <w:pPr>
                          <w:pStyle w:val="TableParagraph"/>
                          <w:spacing w:line="436" w:lineRule="exact"/>
                          <w:ind w:left="108"/>
                          <w:jc w:val="center"/>
                          <w:rPr>
                            <w:rFonts w:ascii="宋体" w:eastAsia="宋体" w:hAnsi="宋体"/>
                            <w:sz w:val="24"/>
                            <w:szCs w:val="24"/>
                          </w:rPr>
                        </w:pPr>
                        <w:r w:rsidRPr="009F4888">
                          <w:rPr>
                            <w:rFonts w:ascii="宋体" w:eastAsia="宋体" w:hAnsi="宋体"/>
                            <w:sz w:val="24"/>
                            <w:szCs w:val="24"/>
                          </w:rPr>
                          <w:t>专业年级</w:t>
                        </w:r>
                      </w:p>
                    </w:tc>
                    <w:tc>
                      <w:tcPr>
                        <w:tcW w:w="2003" w:type="dxa"/>
                        <w:vAlign w:val="center"/>
                      </w:tcPr>
                      <w:p w:rsidR="00486426" w:rsidRPr="009F4888" w:rsidRDefault="00486426" w:rsidP="00E43342">
                        <w:pPr>
                          <w:pStyle w:val="TableParagraph"/>
                          <w:jc w:val="center"/>
                          <w:rPr>
                            <w:rFonts w:ascii="宋体" w:eastAsia="宋体" w:hAnsi="宋体"/>
                            <w:sz w:val="24"/>
                            <w:szCs w:val="24"/>
                          </w:rPr>
                        </w:pPr>
                      </w:p>
                    </w:tc>
                  </w:tr>
                  <w:tr w:rsidR="00486426" w:rsidRPr="009F4888" w:rsidTr="00763FA1">
                    <w:trPr>
                      <w:trHeight w:val="453"/>
                    </w:trPr>
                    <w:tc>
                      <w:tcPr>
                        <w:tcW w:w="2132" w:type="dxa"/>
                        <w:gridSpan w:val="2"/>
                        <w:vAlign w:val="center"/>
                      </w:tcPr>
                      <w:p w:rsidR="00486426" w:rsidRPr="009F4888" w:rsidRDefault="0068272E" w:rsidP="00E43342">
                        <w:pPr>
                          <w:pStyle w:val="TableParagraph"/>
                          <w:spacing w:line="434" w:lineRule="exact"/>
                          <w:ind w:left="107"/>
                          <w:jc w:val="center"/>
                          <w:rPr>
                            <w:rFonts w:ascii="宋体" w:eastAsia="宋体" w:hAnsi="宋体"/>
                            <w:sz w:val="24"/>
                            <w:szCs w:val="24"/>
                          </w:rPr>
                        </w:pPr>
                        <w:r w:rsidRPr="009F4888">
                          <w:rPr>
                            <w:rFonts w:ascii="宋体" w:eastAsia="宋体" w:hAnsi="宋体"/>
                            <w:sz w:val="24"/>
                            <w:szCs w:val="24"/>
                          </w:rPr>
                          <w:t>校内教师</w:t>
                        </w:r>
                      </w:p>
                    </w:tc>
                    <w:tc>
                      <w:tcPr>
                        <w:tcW w:w="6400" w:type="dxa"/>
                        <w:gridSpan w:val="4"/>
                        <w:vAlign w:val="center"/>
                      </w:tcPr>
                      <w:p w:rsidR="00486426" w:rsidRPr="009F4888" w:rsidRDefault="00486426" w:rsidP="00E43342">
                        <w:pPr>
                          <w:pStyle w:val="TableParagraph"/>
                          <w:jc w:val="center"/>
                          <w:rPr>
                            <w:rFonts w:ascii="宋体" w:eastAsia="宋体" w:hAnsi="宋体"/>
                            <w:sz w:val="24"/>
                            <w:szCs w:val="24"/>
                          </w:rPr>
                        </w:pPr>
                      </w:p>
                    </w:tc>
                  </w:tr>
                  <w:tr w:rsidR="00486426" w:rsidRPr="009F4888" w:rsidTr="00763FA1">
                    <w:trPr>
                      <w:trHeight w:val="441"/>
                    </w:trPr>
                    <w:tc>
                      <w:tcPr>
                        <w:tcW w:w="468" w:type="dxa"/>
                        <w:vMerge w:val="restart"/>
                        <w:vAlign w:val="center"/>
                      </w:tcPr>
                      <w:p w:rsidR="009F4888" w:rsidRPr="009F4888" w:rsidRDefault="009F4888" w:rsidP="00E43342">
                        <w:pPr>
                          <w:jc w:val="center"/>
                          <w:rPr>
                            <w:rFonts w:ascii="宋体" w:eastAsia="宋体" w:hAnsi="宋体"/>
                            <w:sz w:val="24"/>
                            <w:szCs w:val="24"/>
                          </w:rPr>
                        </w:pPr>
                        <w:r w:rsidRPr="009F4888">
                          <w:rPr>
                            <w:rFonts w:ascii="宋体" w:eastAsia="宋体" w:hAnsi="宋体" w:hint="eastAsia"/>
                            <w:sz w:val="24"/>
                            <w:szCs w:val="24"/>
                          </w:rPr>
                          <w:t>校</w:t>
                        </w:r>
                      </w:p>
                      <w:p w:rsidR="009F4888" w:rsidRPr="009F4888" w:rsidRDefault="0068272E" w:rsidP="00E43342">
                        <w:pPr>
                          <w:jc w:val="center"/>
                          <w:rPr>
                            <w:rFonts w:ascii="宋体" w:eastAsia="宋体" w:hAnsi="宋体"/>
                            <w:sz w:val="24"/>
                            <w:szCs w:val="24"/>
                          </w:rPr>
                        </w:pPr>
                        <w:r w:rsidRPr="009F4888">
                          <w:rPr>
                            <w:rFonts w:ascii="宋体" w:eastAsia="宋体" w:hAnsi="宋体"/>
                            <w:sz w:val="24"/>
                            <w:szCs w:val="24"/>
                          </w:rPr>
                          <w:t>外</w:t>
                        </w:r>
                      </w:p>
                      <w:p w:rsidR="009F4888" w:rsidRPr="009F4888" w:rsidRDefault="0068272E" w:rsidP="00E43342">
                        <w:pPr>
                          <w:jc w:val="center"/>
                          <w:rPr>
                            <w:rFonts w:ascii="宋体" w:eastAsia="宋体" w:hAnsi="宋体"/>
                            <w:sz w:val="24"/>
                            <w:szCs w:val="24"/>
                          </w:rPr>
                        </w:pPr>
                        <w:r w:rsidRPr="009F4888">
                          <w:rPr>
                            <w:rFonts w:ascii="宋体" w:eastAsia="宋体" w:hAnsi="宋体"/>
                            <w:sz w:val="24"/>
                            <w:szCs w:val="24"/>
                          </w:rPr>
                          <w:t>教</w:t>
                        </w:r>
                      </w:p>
                      <w:p w:rsidR="009F4888" w:rsidRPr="009F4888" w:rsidRDefault="0068272E" w:rsidP="00E43342">
                        <w:pPr>
                          <w:jc w:val="center"/>
                          <w:rPr>
                            <w:rFonts w:ascii="宋体" w:eastAsia="宋体" w:hAnsi="宋体"/>
                            <w:sz w:val="24"/>
                            <w:szCs w:val="24"/>
                          </w:rPr>
                        </w:pPr>
                        <w:r w:rsidRPr="009F4888">
                          <w:rPr>
                            <w:rFonts w:ascii="宋体" w:eastAsia="宋体" w:hAnsi="宋体"/>
                            <w:sz w:val="24"/>
                            <w:szCs w:val="24"/>
                          </w:rPr>
                          <w:t>师</w:t>
                        </w:r>
                      </w:p>
                      <w:p w:rsidR="009F4888" w:rsidRPr="009F4888" w:rsidRDefault="0068272E" w:rsidP="00E43342">
                        <w:pPr>
                          <w:jc w:val="center"/>
                          <w:rPr>
                            <w:rFonts w:ascii="宋体" w:eastAsia="宋体" w:hAnsi="宋体"/>
                            <w:sz w:val="24"/>
                            <w:szCs w:val="24"/>
                          </w:rPr>
                        </w:pPr>
                        <w:r w:rsidRPr="009F4888">
                          <w:rPr>
                            <w:rFonts w:ascii="宋体" w:eastAsia="宋体" w:hAnsi="宋体"/>
                            <w:sz w:val="24"/>
                            <w:szCs w:val="24"/>
                          </w:rPr>
                          <w:t>情</w:t>
                        </w:r>
                      </w:p>
                      <w:p w:rsidR="00486426" w:rsidRPr="009F4888" w:rsidRDefault="0068272E" w:rsidP="00E43342">
                        <w:pPr>
                          <w:jc w:val="center"/>
                          <w:rPr>
                            <w:rFonts w:ascii="宋体" w:eastAsia="宋体" w:hAnsi="宋体"/>
                            <w:sz w:val="24"/>
                            <w:szCs w:val="24"/>
                          </w:rPr>
                        </w:pPr>
                        <w:proofErr w:type="gramStart"/>
                        <w:r w:rsidRPr="009F4888">
                          <w:rPr>
                            <w:rFonts w:ascii="宋体" w:eastAsia="宋体" w:hAnsi="宋体"/>
                            <w:sz w:val="24"/>
                            <w:szCs w:val="24"/>
                          </w:rPr>
                          <w:t>况</w:t>
                        </w:r>
                        <w:proofErr w:type="gramEnd"/>
                      </w:p>
                    </w:tc>
                    <w:tc>
                      <w:tcPr>
                        <w:tcW w:w="1664" w:type="dxa"/>
                        <w:vAlign w:val="center"/>
                      </w:tcPr>
                      <w:p w:rsidR="00486426" w:rsidRPr="009F4888" w:rsidRDefault="0068272E" w:rsidP="00E43342">
                        <w:pPr>
                          <w:pStyle w:val="TableParagraph"/>
                          <w:spacing w:line="393" w:lineRule="exact"/>
                          <w:ind w:left="107"/>
                          <w:jc w:val="center"/>
                          <w:rPr>
                            <w:rFonts w:ascii="宋体" w:eastAsia="宋体" w:hAnsi="宋体"/>
                            <w:sz w:val="24"/>
                            <w:szCs w:val="24"/>
                          </w:rPr>
                        </w:pPr>
                        <w:r w:rsidRPr="009F4888">
                          <w:rPr>
                            <w:rFonts w:ascii="宋体" w:eastAsia="宋体" w:hAnsi="宋体"/>
                            <w:sz w:val="24"/>
                            <w:szCs w:val="24"/>
                          </w:rPr>
                          <w:t>姓</w:t>
                        </w:r>
                        <w:r w:rsidR="000D13D1">
                          <w:rPr>
                            <w:rFonts w:ascii="宋体" w:eastAsia="宋体" w:hAnsi="宋体" w:hint="eastAsia"/>
                            <w:sz w:val="24"/>
                            <w:szCs w:val="24"/>
                          </w:rPr>
                          <w:t xml:space="preserve">  </w:t>
                        </w:r>
                        <w:r w:rsidRPr="009F4888">
                          <w:rPr>
                            <w:rFonts w:ascii="宋体" w:eastAsia="宋体" w:hAnsi="宋体"/>
                            <w:sz w:val="24"/>
                            <w:szCs w:val="24"/>
                          </w:rPr>
                          <w:t>名</w:t>
                        </w:r>
                      </w:p>
                    </w:tc>
                    <w:tc>
                      <w:tcPr>
                        <w:tcW w:w="3110" w:type="dxa"/>
                        <w:vAlign w:val="center"/>
                      </w:tcPr>
                      <w:p w:rsidR="00486426" w:rsidRPr="009F4888" w:rsidRDefault="00486426" w:rsidP="00E43342">
                        <w:pPr>
                          <w:pStyle w:val="TableParagraph"/>
                          <w:jc w:val="center"/>
                          <w:rPr>
                            <w:rFonts w:ascii="宋体" w:eastAsia="宋体" w:hAnsi="宋体"/>
                            <w:sz w:val="24"/>
                            <w:szCs w:val="24"/>
                          </w:rPr>
                        </w:pPr>
                      </w:p>
                    </w:tc>
                    <w:tc>
                      <w:tcPr>
                        <w:tcW w:w="1287" w:type="dxa"/>
                        <w:gridSpan w:val="2"/>
                        <w:vAlign w:val="center"/>
                      </w:tcPr>
                      <w:p w:rsidR="00486426" w:rsidRPr="009F4888" w:rsidRDefault="0068272E" w:rsidP="00E43342">
                        <w:pPr>
                          <w:pStyle w:val="TableParagraph"/>
                          <w:spacing w:line="393" w:lineRule="exact"/>
                          <w:ind w:left="108"/>
                          <w:jc w:val="center"/>
                          <w:rPr>
                            <w:rFonts w:ascii="宋体" w:eastAsia="宋体" w:hAnsi="宋体"/>
                            <w:sz w:val="24"/>
                            <w:szCs w:val="24"/>
                          </w:rPr>
                        </w:pPr>
                        <w:r w:rsidRPr="009F4888">
                          <w:rPr>
                            <w:rFonts w:ascii="宋体" w:eastAsia="宋体" w:hAnsi="宋体"/>
                            <w:sz w:val="24"/>
                            <w:szCs w:val="24"/>
                          </w:rPr>
                          <w:t>联系电话</w:t>
                        </w:r>
                      </w:p>
                    </w:tc>
                    <w:tc>
                      <w:tcPr>
                        <w:tcW w:w="2003" w:type="dxa"/>
                        <w:vAlign w:val="center"/>
                      </w:tcPr>
                      <w:p w:rsidR="00486426" w:rsidRPr="009F4888" w:rsidRDefault="00486426" w:rsidP="00E43342">
                        <w:pPr>
                          <w:pStyle w:val="TableParagraph"/>
                          <w:jc w:val="center"/>
                          <w:rPr>
                            <w:rFonts w:ascii="宋体" w:eastAsia="宋体" w:hAnsi="宋体"/>
                            <w:sz w:val="24"/>
                            <w:szCs w:val="24"/>
                          </w:rPr>
                        </w:pPr>
                      </w:p>
                    </w:tc>
                  </w:tr>
                  <w:tr w:rsidR="00486426" w:rsidRPr="009F4888" w:rsidTr="00763FA1">
                    <w:trPr>
                      <w:trHeight w:val="470"/>
                    </w:trPr>
                    <w:tc>
                      <w:tcPr>
                        <w:tcW w:w="468" w:type="dxa"/>
                        <w:vMerge/>
                        <w:tcBorders>
                          <w:top w:val="nil"/>
                        </w:tcBorders>
                        <w:vAlign w:val="center"/>
                      </w:tcPr>
                      <w:p w:rsidR="00486426" w:rsidRPr="009F4888" w:rsidRDefault="00486426" w:rsidP="00E43342">
                        <w:pPr>
                          <w:jc w:val="center"/>
                          <w:rPr>
                            <w:rFonts w:ascii="宋体" w:eastAsia="宋体" w:hAnsi="宋体"/>
                            <w:sz w:val="24"/>
                            <w:szCs w:val="24"/>
                          </w:rPr>
                        </w:pPr>
                      </w:p>
                    </w:tc>
                    <w:tc>
                      <w:tcPr>
                        <w:tcW w:w="1664" w:type="dxa"/>
                        <w:vAlign w:val="center"/>
                      </w:tcPr>
                      <w:p w:rsidR="00486426" w:rsidRPr="009F4888" w:rsidRDefault="0068272E" w:rsidP="00E43342">
                        <w:pPr>
                          <w:pStyle w:val="TableParagraph"/>
                          <w:spacing w:line="393" w:lineRule="exact"/>
                          <w:ind w:left="107"/>
                          <w:jc w:val="center"/>
                          <w:rPr>
                            <w:rFonts w:ascii="宋体" w:eastAsia="宋体" w:hAnsi="宋体"/>
                            <w:sz w:val="24"/>
                            <w:szCs w:val="24"/>
                          </w:rPr>
                        </w:pPr>
                        <w:r w:rsidRPr="009F4888">
                          <w:rPr>
                            <w:rFonts w:ascii="宋体" w:eastAsia="宋体" w:hAnsi="宋体"/>
                            <w:sz w:val="24"/>
                            <w:szCs w:val="24"/>
                          </w:rPr>
                          <w:t>职</w:t>
                        </w:r>
                        <w:r w:rsidR="000D13D1">
                          <w:rPr>
                            <w:rFonts w:ascii="宋体" w:eastAsia="宋体" w:hAnsi="宋体" w:hint="eastAsia"/>
                            <w:sz w:val="24"/>
                            <w:szCs w:val="24"/>
                          </w:rPr>
                          <w:t xml:space="preserve">  </w:t>
                        </w:r>
                        <w:r w:rsidRPr="009F4888">
                          <w:rPr>
                            <w:rFonts w:ascii="宋体" w:eastAsia="宋体" w:hAnsi="宋体"/>
                            <w:sz w:val="24"/>
                            <w:szCs w:val="24"/>
                          </w:rPr>
                          <w:t>称</w:t>
                        </w:r>
                      </w:p>
                    </w:tc>
                    <w:tc>
                      <w:tcPr>
                        <w:tcW w:w="3110" w:type="dxa"/>
                        <w:vAlign w:val="center"/>
                      </w:tcPr>
                      <w:p w:rsidR="00486426" w:rsidRPr="009F4888" w:rsidRDefault="00486426" w:rsidP="00E43342">
                        <w:pPr>
                          <w:pStyle w:val="TableParagraph"/>
                          <w:jc w:val="center"/>
                          <w:rPr>
                            <w:rFonts w:ascii="宋体" w:eastAsia="宋体" w:hAnsi="宋体"/>
                            <w:sz w:val="24"/>
                            <w:szCs w:val="24"/>
                          </w:rPr>
                        </w:pPr>
                      </w:p>
                    </w:tc>
                    <w:tc>
                      <w:tcPr>
                        <w:tcW w:w="1287" w:type="dxa"/>
                        <w:gridSpan w:val="2"/>
                        <w:vAlign w:val="center"/>
                      </w:tcPr>
                      <w:p w:rsidR="00486426" w:rsidRPr="009F4888" w:rsidRDefault="0068272E" w:rsidP="00E43342">
                        <w:pPr>
                          <w:pStyle w:val="TableParagraph"/>
                          <w:spacing w:line="393" w:lineRule="exact"/>
                          <w:ind w:left="108"/>
                          <w:jc w:val="center"/>
                          <w:rPr>
                            <w:rFonts w:ascii="宋体" w:eastAsia="宋体" w:hAnsi="宋体"/>
                            <w:sz w:val="24"/>
                            <w:szCs w:val="24"/>
                          </w:rPr>
                        </w:pPr>
                        <w:r w:rsidRPr="009F4888">
                          <w:rPr>
                            <w:rFonts w:ascii="宋体" w:eastAsia="宋体" w:hAnsi="宋体"/>
                            <w:sz w:val="24"/>
                            <w:szCs w:val="24"/>
                          </w:rPr>
                          <w:t>性</w:t>
                        </w:r>
                        <w:r w:rsidR="000D13D1">
                          <w:rPr>
                            <w:rFonts w:ascii="宋体" w:eastAsia="宋体" w:hAnsi="宋体" w:hint="eastAsia"/>
                            <w:sz w:val="24"/>
                            <w:szCs w:val="24"/>
                          </w:rPr>
                          <w:t xml:space="preserve">  </w:t>
                        </w:r>
                        <w:r w:rsidRPr="009F4888">
                          <w:rPr>
                            <w:rFonts w:ascii="宋体" w:eastAsia="宋体" w:hAnsi="宋体"/>
                            <w:sz w:val="24"/>
                            <w:szCs w:val="24"/>
                          </w:rPr>
                          <w:t>别</w:t>
                        </w:r>
                      </w:p>
                    </w:tc>
                    <w:tc>
                      <w:tcPr>
                        <w:tcW w:w="2000" w:type="dxa"/>
                        <w:vAlign w:val="center"/>
                      </w:tcPr>
                      <w:p w:rsidR="00486426" w:rsidRPr="009F4888" w:rsidRDefault="00486426" w:rsidP="00E43342">
                        <w:pPr>
                          <w:pStyle w:val="TableParagraph"/>
                          <w:jc w:val="center"/>
                          <w:rPr>
                            <w:rFonts w:ascii="宋体" w:eastAsia="宋体" w:hAnsi="宋体"/>
                            <w:sz w:val="24"/>
                            <w:szCs w:val="24"/>
                          </w:rPr>
                        </w:pPr>
                      </w:p>
                    </w:tc>
                  </w:tr>
                  <w:tr w:rsidR="00486426" w:rsidRPr="009F4888" w:rsidTr="00763FA1">
                    <w:trPr>
                      <w:trHeight w:val="469"/>
                    </w:trPr>
                    <w:tc>
                      <w:tcPr>
                        <w:tcW w:w="468" w:type="dxa"/>
                        <w:vMerge/>
                        <w:tcBorders>
                          <w:top w:val="nil"/>
                        </w:tcBorders>
                        <w:vAlign w:val="center"/>
                      </w:tcPr>
                      <w:p w:rsidR="00486426" w:rsidRPr="009F4888" w:rsidRDefault="00486426" w:rsidP="00E43342">
                        <w:pPr>
                          <w:jc w:val="center"/>
                          <w:rPr>
                            <w:rFonts w:ascii="宋体" w:eastAsia="宋体" w:hAnsi="宋体"/>
                            <w:sz w:val="24"/>
                            <w:szCs w:val="24"/>
                          </w:rPr>
                        </w:pPr>
                      </w:p>
                    </w:tc>
                    <w:tc>
                      <w:tcPr>
                        <w:tcW w:w="1664" w:type="dxa"/>
                        <w:vAlign w:val="center"/>
                      </w:tcPr>
                      <w:p w:rsidR="00486426" w:rsidRPr="009F4888" w:rsidRDefault="0068272E" w:rsidP="00E43342">
                        <w:pPr>
                          <w:pStyle w:val="TableParagraph"/>
                          <w:spacing w:line="393" w:lineRule="exact"/>
                          <w:ind w:left="107"/>
                          <w:jc w:val="center"/>
                          <w:rPr>
                            <w:rFonts w:ascii="宋体" w:eastAsia="宋体" w:hAnsi="宋体"/>
                            <w:sz w:val="24"/>
                            <w:szCs w:val="24"/>
                          </w:rPr>
                        </w:pPr>
                        <w:r w:rsidRPr="009F4888">
                          <w:rPr>
                            <w:rFonts w:ascii="宋体" w:eastAsia="宋体" w:hAnsi="宋体"/>
                            <w:sz w:val="24"/>
                            <w:szCs w:val="24"/>
                          </w:rPr>
                          <w:t>单位名称</w:t>
                        </w:r>
                      </w:p>
                    </w:tc>
                    <w:tc>
                      <w:tcPr>
                        <w:tcW w:w="3110" w:type="dxa"/>
                        <w:tcBorders>
                          <w:right w:val="single" w:sz="4" w:space="0" w:color="auto"/>
                        </w:tcBorders>
                        <w:vAlign w:val="center"/>
                      </w:tcPr>
                      <w:p w:rsidR="00486426" w:rsidRPr="009F4888" w:rsidRDefault="00486426" w:rsidP="00E43342">
                        <w:pPr>
                          <w:pStyle w:val="TableParagraph"/>
                          <w:jc w:val="center"/>
                          <w:rPr>
                            <w:rFonts w:ascii="宋体" w:eastAsia="宋体" w:hAnsi="宋体"/>
                            <w:sz w:val="24"/>
                            <w:szCs w:val="24"/>
                          </w:rPr>
                        </w:pPr>
                      </w:p>
                    </w:tc>
                    <w:tc>
                      <w:tcPr>
                        <w:tcW w:w="1287" w:type="dxa"/>
                        <w:gridSpan w:val="2"/>
                        <w:tcBorders>
                          <w:left w:val="single" w:sz="4" w:space="0" w:color="auto"/>
                          <w:right w:val="single" w:sz="4" w:space="0" w:color="auto"/>
                        </w:tcBorders>
                        <w:vAlign w:val="center"/>
                      </w:tcPr>
                      <w:p w:rsidR="00486426" w:rsidRPr="009F4888" w:rsidRDefault="0068272E" w:rsidP="00E43342">
                        <w:pPr>
                          <w:pStyle w:val="TableParagraph"/>
                          <w:spacing w:line="393" w:lineRule="exact"/>
                          <w:ind w:left="108"/>
                          <w:jc w:val="center"/>
                          <w:rPr>
                            <w:rFonts w:ascii="宋体" w:eastAsia="宋体" w:hAnsi="宋体"/>
                            <w:sz w:val="24"/>
                            <w:szCs w:val="24"/>
                          </w:rPr>
                        </w:pPr>
                        <w:r w:rsidRPr="009F4888">
                          <w:rPr>
                            <w:rFonts w:ascii="宋体" w:eastAsia="宋体" w:hAnsi="宋体"/>
                            <w:sz w:val="24"/>
                            <w:szCs w:val="24"/>
                          </w:rPr>
                          <w:t>所属行业</w:t>
                        </w:r>
                      </w:p>
                    </w:tc>
                    <w:tc>
                      <w:tcPr>
                        <w:tcW w:w="2000" w:type="dxa"/>
                        <w:tcBorders>
                          <w:left w:val="single" w:sz="4" w:space="0" w:color="auto"/>
                        </w:tcBorders>
                        <w:vAlign w:val="center"/>
                      </w:tcPr>
                      <w:p w:rsidR="00486426" w:rsidRPr="009F4888" w:rsidRDefault="00486426" w:rsidP="00E43342">
                        <w:pPr>
                          <w:pStyle w:val="TableParagraph"/>
                          <w:jc w:val="center"/>
                          <w:rPr>
                            <w:rFonts w:ascii="宋体" w:eastAsia="宋体" w:hAnsi="宋体"/>
                            <w:sz w:val="24"/>
                            <w:szCs w:val="24"/>
                          </w:rPr>
                        </w:pPr>
                      </w:p>
                    </w:tc>
                  </w:tr>
                  <w:tr w:rsidR="00763FA1" w:rsidRPr="009F4888" w:rsidTr="00CE5A87">
                    <w:trPr>
                      <w:trHeight w:val="935"/>
                    </w:trPr>
                    <w:tc>
                      <w:tcPr>
                        <w:tcW w:w="468" w:type="dxa"/>
                        <w:vMerge/>
                        <w:tcBorders>
                          <w:top w:val="nil"/>
                        </w:tcBorders>
                        <w:vAlign w:val="center"/>
                      </w:tcPr>
                      <w:p w:rsidR="00763FA1" w:rsidRPr="009F4888" w:rsidRDefault="00763FA1" w:rsidP="00E43342">
                        <w:pPr>
                          <w:jc w:val="center"/>
                          <w:rPr>
                            <w:rFonts w:ascii="宋体" w:eastAsia="宋体" w:hAnsi="宋体"/>
                            <w:sz w:val="24"/>
                            <w:szCs w:val="24"/>
                          </w:rPr>
                        </w:pPr>
                      </w:p>
                    </w:tc>
                    <w:tc>
                      <w:tcPr>
                        <w:tcW w:w="1664" w:type="dxa"/>
                        <w:vAlign w:val="center"/>
                      </w:tcPr>
                      <w:p w:rsidR="00763FA1" w:rsidRDefault="00763FA1" w:rsidP="00763FA1">
                        <w:pPr>
                          <w:pStyle w:val="TableParagraph"/>
                          <w:ind w:left="108"/>
                          <w:jc w:val="center"/>
                          <w:rPr>
                            <w:rFonts w:ascii="宋体" w:eastAsia="宋体" w:hAnsi="宋体" w:hint="eastAsia"/>
                            <w:sz w:val="24"/>
                            <w:szCs w:val="24"/>
                          </w:rPr>
                        </w:pPr>
                        <w:r w:rsidRPr="009F4888">
                          <w:rPr>
                            <w:rFonts w:ascii="宋体" w:eastAsia="宋体" w:hAnsi="宋体"/>
                            <w:sz w:val="24"/>
                            <w:szCs w:val="24"/>
                          </w:rPr>
                          <w:t>进校上课</w:t>
                        </w:r>
                      </w:p>
                      <w:p w:rsidR="00763FA1" w:rsidRPr="009F4888" w:rsidRDefault="00763FA1" w:rsidP="00763FA1">
                        <w:pPr>
                          <w:pStyle w:val="TableParagraph"/>
                          <w:ind w:left="108"/>
                          <w:jc w:val="center"/>
                          <w:rPr>
                            <w:rFonts w:ascii="宋体" w:eastAsia="宋体" w:hAnsi="宋体"/>
                            <w:sz w:val="24"/>
                            <w:szCs w:val="24"/>
                          </w:rPr>
                        </w:pPr>
                        <w:r w:rsidRPr="009F4888">
                          <w:rPr>
                            <w:rFonts w:ascii="宋体" w:eastAsia="宋体" w:hAnsi="宋体"/>
                            <w:sz w:val="24"/>
                            <w:szCs w:val="24"/>
                          </w:rPr>
                          <w:t>时间安排</w:t>
                        </w:r>
                      </w:p>
                    </w:tc>
                    <w:tc>
                      <w:tcPr>
                        <w:tcW w:w="3110" w:type="dxa"/>
                        <w:tcBorders>
                          <w:right w:val="single" w:sz="4" w:space="0" w:color="auto"/>
                        </w:tcBorders>
                        <w:vAlign w:val="center"/>
                      </w:tcPr>
                      <w:p w:rsidR="00763FA1" w:rsidRPr="009F4888" w:rsidRDefault="00763FA1" w:rsidP="00E43342">
                        <w:pPr>
                          <w:pStyle w:val="TableParagraph"/>
                          <w:spacing w:line="393" w:lineRule="exact"/>
                          <w:ind w:left="108"/>
                          <w:jc w:val="center"/>
                          <w:rPr>
                            <w:rFonts w:ascii="宋体" w:eastAsia="宋体" w:hAnsi="宋体"/>
                            <w:sz w:val="24"/>
                            <w:szCs w:val="24"/>
                          </w:rPr>
                        </w:pPr>
                      </w:p>
                    </w:tc>
                    <w:tc>
                      <w:tcPr>
                        <w:tcW w:w="1284" w:type="dxa"/>
                        <w:gridSpan w:val="2"/>
                        <w:tcBorders>
                          <w:left w:val="single" w:sz="4" w:space="0" w:color="auto"/>
                          <w:right w:val="single" w:sz="4" w:space="0" w:color="auto"/>
                        </w:tcBorders>
                        <w:vAlign w:val="center"/>
                      </w:tcPr>
                      <w:p w:rsidR="00763FA1" w:rsidRDefault="00763FA1" w:rsidP="00E43342">
                        <w:pPr>
                          <w:pStyle w:val="TableParagraph"/>
                          <w:jc w:val="center"/>
                          <w:rPr>
                            <w:rFonts w:ascii="宋体" w:eastAsia="宋体" w:hAnsi="宋体" w:hint="eastAsia"/>
                            <w:sz w:val="24"/>
                            <w:szCs w:val="24"/>
                          </w:rPr>
                        </w:pPr>
                        <w:r w:rsidRPr="009F4888">
                          <w:rPr>
                            <w:rFonts w:ascii="宋体" w:eastAsia="宋体" w:hAnsi="宋体"/>
                            <w:sz w:val="24"/>
                            <w:szCs w:val="24"/>
                          </w:rPr>
                          <w:t>每日</w:t>
                        </w:r>
                      </w:p>
                      <w:p w:rsidR="00763FA1" w:rsidRPr="009F4888" w:rsidRDefault="00763FA1" w:rsidP="00E43342">
                        <w:pPr>
                          <w:pStyle w:val="TableParagraph"/>
                          <w:jc w:val="center"/>
                          <w:rPr>
                            <w:rFonts w:ascii="宋体" w:eastAsia="宋体" w:hAnsi="宋体"/>
                            <w:sz w:val="24"/>
                            <w:szCs w:val="24"/>
                          </w:rPr>
                        </w:pPr>
                        <w:r w:rsidRPr="009F4888">
                          <w:rPr>
                            <w:rFonts w:ascii="宋体" w:eastAsia="宋体" w:hAnsi="宋体"/>
                            <w:sz w:val="24"/>
                            <w:szCs w:val="24"/>
                          </w:rPr>
                          <w:t>学时</w:t>
                        </w:r>
                        <w:r>
                          <w:rPr>
                            <w:rFonts w:ascii="宋体" w:eastAsia="宋体" w:hAnsi="宋体"/>
                            <w:sz w:val="24"/>
                            <w:szCs w:val="24"/>
                          </w:rPr>
                          <w:t>数</w:t>
                        </w:r>
                      </w:p>
                    </w:tc>
                    <w:tc>
                      <w:tcPr>
                        <w:tcW w:w="2003" w:type="dxa"/>
                        <w:tcBorders>
                          <w:left w:val="single" w:sz="4" w:space="0" w:color="auto"/>
                        </w:tcBorders>
                        <w:vAlign w:val="center"/>
                      </w:tcPr>
                      <w:p w:rsidR="00763FA1" w:rsidRPr="009F4888" w:rsidRDefault="00763FA1" w:rsidP="00E43342">
                        <w:pPr>
                          <w:pStyle w:val="TableParagraph"/>
                          <w:jc w:val="center"/>
                          <w:rPr>
                            <w:rFonts w:ascii="宋体" w:eastAsia="宋体" w:hAnsi="宋体"/>
                            <w:sz w:val="24"/>
                            <w:szCs w:val="24"/>
                          </w:rPr>
                        </w:pPr>
                      </w:p>
                    </w:tc>
                  </w:tr>
                  <w:tr w:rsidR="00486426" w:rsidRPr="009F4888" w:rsidTr="00763FA1">
                    <w:trPr>
                      <w:trHeight w:val="6866"/>
                    </w:trPr>
                    <w:tc>
                      <w:tcPr>
                        <w:tcW w:w="468" w:type="dxa"/>
                        <w:vAlign w:val="center"/>
                      </w:tcPr>
                      <w:p w:rsidR="000D13D1" w:rsidRDefault="0068272E" w:rsidP="009F4888">
                        <w:pPr>
                          <w:jc w:val="center"/>
                          <w:rPr>
                            <w:rFonts w:ascii="宋体" w:eastAsia="宋体" w:hAnsi="宋体" w:hint="eastAsia"/>
                            <w:sz w:val="24"/>
                            <w:szCs w:val="24"/>
                          </w:rPr>
                        </w:pPr>
                        <w:r w:rsidRPr="009F4888">
                          <w:rPr>
                            <w:rFonts w:ascii="宋体" w:eastAsia="宋体" w:hAnsi="宋体"/>
                            <w:sz w:val="24"/>
                            <w:szCs w:val="24"/>
                          </w:rPr>
                          <w:t>讲</w:t>
                        </w:r>
                      </w:p>
                      <w:p w:rsidR="000D13D1" w:rsidRDefault="000D13D1" w:rsidP="009F4888">
                        <w:pPr>
                          <w:jc w:val="center"/>
                          <w:rPr>
                            <w:rFonts w:ascii="宋体" w:eastAsia="宋体" w:hAnsi="宋体" w:hint="eastAsia"/>
                            <w:sz w:val="24"/>
                            <w:szCs w:val="24"/>
                          </w:rPr>
                        </w:pPr>
                      </w:p>
                      <w:p w:rsidR="000D13D1" w:rsidRDefault="0068272E" w:rsidP="009F4888">
                        <w:pPr>
                          <w:jc w:val="center"/>
                          <w:rPr>
                            <w:rFonts w:ascii="宋体" w:eastAsia="宋体" w:hAnsi="宋体" w:hint="eastAsia"/>
                            <w:sz w:val="24"/>
                            <w:szCs w:val="24"/>
                          </w:rPr>
                        </w:pPr>
                        <w:r w:rsidRPr="009F4888">
                          <w:rPr>
                            <w:rFonts w:ascii="宋体" w:eastAsia="宋体" w:hAnsi="宋体"/>
                            <w:sz w:val="24"/>
                            <w:szCs w:val="24"/>
                          </w:rPr>
                          <w:t>课</w:t>
                        </w:r>
                      </w:p>
                      <w:p w:rsidR="000D13D1" w:rsidRDefault="000D13D1" w:rsidP="009F4888">
                        <w:pPr>
                          <w:jc w:val="center"/>
                          <w:rPr>
                            <w:rFonts w:ascii="宋体" w:eastAsia="宋体" w:hAnsi="宋体" w:hint="eastAsia"/>
                            <w:sz w:val="24"/>
                            <w:szCs w:val="24"/>
                          </w:rPr>
                        </w:pPr>
                      </w:p>
                      <w:p w:rsidR="000D13D1" w:rsidRDefault="0068272E" w:rsidP="009F4888">
                        <w:pPr>
                          <w:jc w:val="center"/>
                          <w:rPr>
                            <w:rFonts w:ascii="宋体" w:eastAsia="宋体" w:hAnsi="宋体" w:hint="eastAsia"/>
                            <w:sz w:val="24"/>
                            <w:szCs w:val="24"/>
                          </w:rPr>
                        </w:pPr>
                        <w:r w:rsidRPr="009F4888">
                          <w:rPr>
                            <w:rFonts w:ascii="宋体" w:eastAsia="宋体" w:hAnsi="宋体"/>
                            <w:sz w:val="24"/>
                            <w:szCs w:val="24"/>
                          </w:rPr>
                          <w:t>内</w:t>
                        </w:r>
                      </w:p>
                      <w:p w:rsidR="000D13D1" w:rsidRDefault="000D13D1" w:rsidP="009F4888">
                        <w:pPr>
                          <w:jc w:val="center"/>
                          <w:rPr>
                            <w:rFonts w:ascii="宋体" w:eastAsia="宋体" w:hAnsi="宋体" w:hint="eastAsia"/>
                            <w:sz w:val="24"/>
                            <w:szCs w:val="24"/>
                          </w:rPr>
                        </w:pPr>
                      </w:p>
                      <w:p w:rsidR="00486426" w:rsidRPr="009F4888" w:rsidRDefault="0068272E" w:rsidP="009F4888">
                        <w:pPr>
                          <w:jc w:val="center"/>
                          <w:rPr>
                            <w:rFonts w:ascii="宋体" w:eastAsia="宋体" w:hAnsi="宋体"/>
                            <w:sz w:val="24"/>
                            <w:szCs w:val="24"/>
                          </w:rPr>
                        </w:pPr>
                        <w:r w:rsidRPr="009F4888">
                          <w:rPr>
                            <w:rFonts w:ascii="宋体" w:eastAsia="宋体" w:hAnsi="宋体"/>
                            <w:sz w:val="24"/>
                            <w:szCs w:val="24"/>
                          </w:rPr>
                          <w:t>容</w:t>
                        </w:r>
                      </w:p>
                    </w:tc>
                    <w:tc>
                      <w:tcPr>
                        <w:tcW w:w="8064" w:type="dxa"/>
                        <w:gridSpan w:val="5"/>
                        <w:vAlign w:val="center"/>
                      </w:tcPr>
                      <w:p w:rsidR="00486426" w:rsidRPr="009F4888" w:rsidRDefault="00486426">
                        <w:pPr>
                          <w:pStyle w:val="TableParagraph"/>
                          <w:rPr>
                            <w:rFonts w:ascii="宋体" w:eastAsia="宋体" w:hAnsi="宋体"/>
                            <w:sz w:val="24"/>
                            <w:szCs w:val="24"/>
                          </w:rPr>
                        </w:pPr>
                      </w:p>
                    </w:tc>
                  </w:tr>
                </w:tbl>
                <w:p w:rsidR="00486426" w:rsidRDefault="00486426">
                  <w:pPr>
                    <w:pStyle w:val="a3"/>
                    <w:ind w:left="0"/>
                  </w:pPr>
                </w:p>
              </w:txbxContent>
            </v:textbox>
            <w10:wrap anchorx="page"/>
          </v:shape>
        </w:pict>
      </w:r>
      <w:r w:rsidR="0068272E" w:rsidRPr="009F4888">
        <w:rPr>
          <w:rFonts w:ascii="宋体" w:eastAsia="宋体" w:hAnsi="宋体"/>
        </w:rPr>
        <w:t>学年</w:t>
      </w:r>
      <w:r w:rsidR="000D13D1">
        <w:rPr>
          <w:rFonts w:ascii="宋体" w:eastAsia="宋体" w:hAnsi="宋体" w:hint="eastAsia"/>
        </w:rPr>
        <w:t xml:space="preserve">  </w:t>
      </w:r>
      <w:r w:rsidR="00763FA1">
        <w:rPr>
          <w:rFonts w:ascii="宋体" w:eastAsia="宋体" w:hAnsi="宋体" w:hint="eastAsia"/>
        </w:rPr>
        <w:t xml:space="preserve">  </w:t>
      </w:r>
      <w:r w:rsidR="000D13D1">
        <w:rPr>
          <w:rFonts w:ascii="宋体" w:eastAsia="宋体" w:hAnsi="宋体" w:hint="eastAsia"/>
        </w:rPr>
        <w:t xml:space="preserve"> </w:t>
      </w:r>
      <w:r w:rsidR="0068272E" w:rsidRPr="009F4888">
        <w:rPr>
          <w:rFonts w:ascii="宋体" w:eastAsia="宋体" w:hAnsi="宋体"/>
        </w:rPr>
        <w:t>学期</w:t>
      </w:r>
    </w:p>
    <w:sectPr w:rsidR="00486426" w:rsidRPr="009F4888" w:rsidSect="00486426">
      <w:pgSz w:w="11910" w:h="16840"/>
      <w:pgMar w:top="1380" w:right="156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B34" w:rsidRDefault="00CA5B34" w:rsidP="006E05F3">
      <w:r>
        <w:separator/>
      </w:r>
    </w:p>
  </w:endnote>
  <w:endnote w:type="continuationSeparator" w:id="0">
    <w:p w:rsidR="00CA5B34" w:rsidRDefault="00CA5B34" w:rsidP="006E05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B34" w:rsidRDefault="00CA5B34" w:rsidP="006E05F3">
      <w:r>
        <w:separator/>
      </w:r>
    </w:p>
  </w:footnote>
  <w:footnote w:type="continuationSeparator" w:id="0">
    <w:p w:rsidR="00CA5B34" w:rsidRDefault="00CA5B34" w:rsidP="006E05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useFELayout/>
  </w:compat>
  <w:rsids>
    <w:rsidRoot w:val="00486426"/>
    <w:rsid w:val="000D13D1"/>
    <w:rsid w:val="00486426"/>
    <w:rsid w:val="00497CB7"/>
    <w:rsid w:val="0068272E"/>
    <w:rsid w:val="006E05F3"/>
    <w:rsid w:val="00763FA1"/>
    <w:rsid w:val="009F4888"/>
    <w:rsid w:val="00C74555"/>
    <w:rsid w:val="00CA1C83"/>
    <w:rsid w:val="00CA5B34"/>
    <w:rsid w:val="00CB121D"/>
    <w:rsid w:val="00E43342"/>
    <w:rsid w:val="00F528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6426"/>
    <w:rPr>
      <w:rFonts w:ascii="Noto Sans Mono CJK JP Regular" w:eastAsia="Noto Sans Mono CJK JP Regular" w:hAnsi="Noto Sans Mono CJK JP Regular" w:cs="Noto Sans Mono CJK JP Regular"/>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6426"/>
    <w:tblPr>
      <w:tblInd w:w="0" w:type="dxa"/>
      <w:tblCellMar>
        <w:top w:w="0" w:type="dxa"/>
        <w:left w:w="0" w:type="dxa"/>
        <w:bottom w:w="0" w:type="dxa"/>
        <w:right w:w="0" w:type="dxa"/>
      </w:tblCellMar>
    </w:tblPr>
  </w:style>
  <w:style w:type="paragraph" w:styleId="a3">
    <w:name w:val="Body Text"/>
    <w:basedOn w:val="a"/>
    <w:uiPriority w:val="1"/>
    <w:qFormat/>
    <w:rsid w:val="00486426"/>
    <w:pPr>
      <w:ind w:left="220"/>
    </w:pPr>
    <w:rPr>
      <w:sz w:val="24"/>
      <w:szCs w:val="24"/>
    </w:rPr>
  </w:style>
  <w:style w:type="paragraph" w:styleId="a4">
    <w:name w:val="List Paragraph"/>
    <w:basedOn w:val="a"/>
    <w:uiPriority w:val="1"/>
    <w:qFormat/>
    <w:rsid w:val="00486426"/>
  </w:style>
  <w:style w:type="paragraph" w:customStyle="1" w:styleId="TableParagraph">
    <w:name w:val="Table Paragraph"/>
    <w:basedOn w:val="a"/>
    <w:uiPriority w:val="1"/>
    <w:qFormat/>
    <w:rsid w:val="00486426"/>
  </w:style>
  <w:style w:type="paragraph" w:styleId="a5">
    <w:name w:val="header"/>
    <w:basedOn w:val="a"/>
    <w:link w:val="Char"/>
    <w:uiPriority w:val="99"/>
    <w:semiHidden/>
    <w:unhideWhenUsed/>
    <w:rsid w:val="006E0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E05F3"/>
    <w:rPr>
      <w:rFonts w:ascii="Noto Sans Mono CJK JP Regular" w:eastAsia="Noto Sans Mono CJK JP Regular" w:hAnsi="Noto Sans Mono CJK JP Regular" w:cs="Noto Sans Mono CJK JP Regular"/>
      <w:sz w:val="18"/>
      <w:szCs w:val="18"/>
      <w:lang w:val="zh-CN" w:eastAsia="zh-CN" w:bidi="zh-CN"/>
    </w:rPr>
  </w:style>
  <w:style w:type="paragraph" w:styleId="a6">
    <w:name w:val="footer"/>
    <w:basedOn w:val="a"/>
    <w:link w:val="Char0"/>
    <w:uiPriority w:val="99"/>
    <w:semiHidden/>
    <w:unhideWhenUsed/>
    <w:rsid w:val="006E05F3"/>
    <w:pPr>
      <w:tabs>
        <w:tab w:val="center" w:pos="4153"/>
        <w:tab w:val="right" w:pos="8306"/>
      </w:tabs>
      <w:snapToGrid w:val="0"/>
    </w:pPr>
    <w:rPr>
      <w:sz w:val="18"/>
      <w:szCs w:val="18"/>
    </w:rPr>
  </w:style>
  <w:style w:type="character" w:customStyle="1" w:styleId="Char0">
    <w:name w:val="页脚 Char"/>
    <w:basedOn w:val="a0"/>
    <w:link w:val="a6"/>
    <w:uiPriority w:val="99"/>
    <w:semiHidden/>
    <w:rsid w:val="006E05F3"/>
    <w:rPr>
      <w:rFonts w:ascii="Noto Sans Mono CJK JP Regular" w:eastAsia="Noto Sans Mono CJK JP Regular" w:hAnsi="Noto Sans Mono CJK JP Regular" w:cs="Noto Sans Mono CJK JP Regular"/>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PC</cp:lastModifiedBy>
  <cp:revision>8</cp:revision>
  <dcterms:created xsi:type="dcterms:W3CDTF">2018-07-02T02:30:00Z</dcterms:created>
  <dcterms:modified xsi:type="dcterms:W3CDTF">2018-07-21T21:55:00Z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Word 2010</vt:lpwstr>
  </property>
  <property fmtid="{D5CDD505-2E9C-101B-9397-08002B2CF9AE}" pid="4" name="LastSaved">
    <vt:filetime>2018-07-02T00:00:00Z</vt:filetime>
  </property>
</Properties>
</file>