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EA9" w:rsidRPr="006C193B" w:rsidRDefault="00FF2B14" w:rsidP="004B651E">
      <w:pPr>
        <w:pStyle w:val="10"/>
        <w:keepNext/>
        <w:keepLines/>
        <w:shd w:val="clear" w:color="auto" w:fill="auto"/>
        <w:spacing w:after="0" w:line="360" w:lineRule="auto"/>
        <w:rPr>
          <w:rFonts w:asciiTheme="minorEastAsia" w:eastAsiaTheme="minorEastAsia" w:hAnsiTheme="minorEastAsia"/>
          <w:b/>
          <w:sz w:val="30"/>
          <w:szCs w:val="30"/>
        </w:rPr>
      </w:pPr>
      <w:bookmarkStart w:id="0" w:name="bookmark0"/>
      <w:r w:rsidRPr="006C193B">
        <w:rPr>
          <w:rFonts w:asciiTheme="minorEastAsia" w:eastAsiaTheme="minorEastAsia" w:hAnsiTheme="minorEastAsia" w:hint="eastAsia"/>
          <w:b/>
          <w:sz w:val="30"/>
          <w:szCs w:val="30"/>
        </w:rPr>
        <w:t>环境与化学工程学院</w:t>
      </w:r>
      <w:r w:rsidR="00B53376" w:rsidRPr="006C193B">
        <w:rPr>
          <w:rFonts w:asciiTheme="minorEastAsia" w:eastAsiaTheme="minorEastAsia" w:hAnsiTheme="minorEastAsia"/>
          <w:b/>
          <w:sz w:val="30"/>
          <w:szCs w:val="30"/>
        </w:rPr>
        <w:t>教学检查制度</w:t>
      </w:r>
      <w:bookmarkEnd w:id="0"/>
    </w:p>
    <w:p w:rsidR="00AF5EA9" w:rsidRPr="006C193B" w:rsidRDefault="00B53376" w:rsidP="004B651E">
      <w:pPr>
        <w:pStyle w:val="20"/>
        <w:shd w:val="clear" w:color="auto" w:fill="auto"/>
        <w:spacing w:before="0" w:after="0" w:line="360" w:lineRule="auto"/>
        <w:rPr>
          <w:rFonts w:ascii="宋体" w:eastAsia="宋体" w:hAnsi="宋体"/>
          <w:color w:val="FF0000"/>
          <w:sz w:val="24"/>
          <w:szCs w:val="24"/>
        </w:rPr>
      </w:pPr>
      <w:proofErr w:type="gramStart"/>
      <w:r w:rsidRPr="006C193B">
        <w:rPr>
          <w:rFonts w:ascii="宋体" w:eastAsia="宋体" w:hAnsi="宋体"/>
          <w:color w:val="FF0000"/>
          <w:sz w:val="24"/>
          <w:szCs w:val="24"/>
        </w:rPr>
        <w:t>沪电院教</w:t>
      </w:r>
      <w:proofErr w:type="gramEnd"/>
      <w:r w:rsidRPr="006C193B">
        <w:rPr>
          <w:rFonts w:ascii="宋体" w:eastAsia="宋体" w:hAnsi="宋体"/>
          <w:color w:val="FF0000"/>
          <w:sz w:val="24"/>
          <w:szCs w:val="24"/>
        </w:rPr>
        <w:t>〔</w:t>
      </w:r>
      <w:r w:rsidRPr="006C193B">
        <w:rPr>
          <w:rStyle w:val="2Calibri"/>
          <w:rFonts w:ascii="宋体" w:eastAsia="宋体" w:hAnsi="宋体"/>
          <w:color w:val="FF0000"/>
          <w:sz w:val="24"/>
          <w:szCs w:val="24"/>
        </w:rPr>
        <w:t>201</w:t>
      </w:r>
      <w:r w:rsidR="00FF2B14" w:rsidRPr="006C193B">
        <w:rPr>
          <w:rStyle w:val="2Calibri"/>
          <w:rFonts w:ascii="宋体" w:eastAsia="宋体" w:hAnsi="宋体" w:hint="eastAsia"/>
          <w:color w:val="FF0000"/>
          <w:sz w:val="24"/>
          <w:szCs w:val="24"/>
        </w:rPr>
        <w:t>8</w:t>
      </w:r>
      <w:r w:rsidRPr="006C193B">
        <w:rPr>
          <w:rFonts w:ascii="宋体" w:eastAsia="宋体" w:hAnsi="宋体"/>
          <w:color w:val="FF0000"/>
          <w:sz w:val="24"/>
          <w:szCs w:val="24"/>
        </w:rPr>
        <w:t>〕</w:t>
      </w:r>
      <w:r w:rsidR="00FF2B14" w:rsidRPr="006C193B">
        <w:rPr>
          <w:rStyle w:val="2Calibri"/>
          <w:rFonts w:ascii="宋体" w:eastAsia="宋体" w:hAnsi="宋体" w:hint="eastAsia"/>
          <w:color w:val="FF0000"/>
          <w:sz w:val="24"/>
          <w:szCs w:val="24"/>
        </w:rPr>
        <w:t>xxx</w:t>
      </w:r>
      <w:r w:rsidRPr="006C193B">
        <w:rPr>
          <w:rFonts w:ascii="宋体" w:eastAsia="宋体" w:hAnsi="宋体"/>
          <w:color w:val="FF0000"/>
          <w:sz w:val="24"/>
          <w:szCs w:val="24"/>
        </w:rPr>
        <w:t>号</w:t>
      </w:r>
    </w:p>
    <w:p w:rsidR="00AF5EA9" w:rsidRPr="006C193B" w:rsidRDefault="00B53376" w:rsidP="004B651E">
      <w:pPr>
        <w:pStyle w:val="30"/>
        <w:shd w:val="clear" w:color="auto" w:fill="auto"/>
        <w:spacing w:before="0" w:line="360" w:lineRule="auto"/>
        <w:jc w:val="both"/>
        <w:rPr>
          <w:rFonts w:asciiTheme="minorEastAsia" w:eastAsiaTheme="minorEastAsia" w:hAnsiTheme="minorEastAsia"/>
          <w:sz w:val="24"/>
          <w:szCs w:val="24"/>
        </w:rPr>
      </w:pPr>
      <w:r w:rsidRPr="006C193B">
        <w:rPr>
          <w:rFonts w:asciiTheme="minorEastAsia" w:eastAsiaTheme="minorEastAsia" w:hAnsiTheme="minorEastAsia"/>
          <w:sz w:val="24"/>
          <w:szCs w:val="24"/>
        </w:rPr>
        <w:t>一、教学检查的目的</w:t>
      </w:r>
    </w:p>
    <w:p w:rsidR="00AF5EA9" w:rsidRPr="006C193B" w:rsidRDefault="00B53376" w:rsidP="004B651E">
      <w:pPr>
        <w:pStyle w:val="11"/>
        <w:shd w:val="clear" w:color="auto" w:fill="auto"/>
        <w:spacing w:line="360" w:lineRule="auto"/>
        <w:ind w:firstLine="480"/>
        <w:jc w:val="both"/>
        <w:rPr>
          <w:rFonts w:asciiTheme="minorEastAsia" w:eastAsiaTheme="minorEastAsia" w:hAnsiTheme="minorEastAsia"/>
        </w:rPr>
      </w:pPr>
      <w:r w:rsidRPr="006C193B">
        <w:rPr>
          <w:rFonts w:asciiTheme="minorEastAsia" w:eastAsiaTheme="minorEastAsia" w:hAnsiTheme="minorEastAsia"/>
        </w:rPr>
        <w:t>教学检查是评估学校教学状况的重要手段，对深化教学改革、提高办学水平和教学质量有着重要意义。</w:t>
      </w:r>
    </w:p>
    <w:p w:rsidR="00AF5EA9" w:rsidRPr="006C193B" w:rsidRDefault="00B53376" w:rsidP="004B651E">
      <w:pPr>
        <w:pStyle w:val="11"/>
        <w:shd w:val="clear" w:color="auto" w:fill="auto"/>
        <w:spacing w:line="360" w:lineRule="auto"/>
        <w:ind w:firstLine="480"/>
        <w:jc w:val="both"/>
        <w:rPr>
          <w:rFonts w:asciiTheme="minorEastAsia" w:eastAsiaTheme="minorEastAsia" w:hAnsiTheme="minorEastAsia"/>
        </w:rPr>
      </w:pPr>
      <w:r w:rsidRPr="006C193B">
        <w:rPr>
          <w:rFonts w:asciiTheme="minorEastAsia" w:eastAsiaTheme="minorEastAsia" w:hAnsiTheme="minorEastAsia"/>
        </w:rPr>
        <w:t>通过检查有利于教师及时获得反馈信息，了解自己的教学状况，调动教师教书育人、深化教学改革的积极性，扬长避短，提高教学水平；有利于激励学生努力学习，树立良好的学风；有利于</w:t>
      </w:r>
      <w:r w:rsidR="009D4481" w:rsidRPr="006C193B">
        <w:rPr>
          <w:rFonts w:asciiTheme="minorEastAsia" w:eastAsiaTheme="minorEastAsia" w:hAnsiTheme="minorEastAsia" w:hint="eastAsia"/>
        </w:rPr>
        <w:t>学院</w:t>
      </w:r>
      <w:r w:rsidRPr="006C193B">
        <w:rPr>
          <w:rFonts w:asciiTheme="minorEastAsia" w:eastAsiaTheme="minorEastAsia" w:hAnsiTheme="minorEastAsia"/>
        </w:rPr>
        <w:t>全面了解教学状况，发现问题，为制定相关措施提供依据。教学检查还为教师的评优、升职、晋级提供了直接的依据。</w:t>
      </w:r>
    </w:p>
    <w:p w:rsidR="005C1606" w:rsidRPr="006C193B" w:rsidRDefault="005C1606" w:rsidP="004B651E">
      <w:pPr>
        <w:pStyle w:val="11"/>
        <w:shd w:val="clear" w:color="auto" w:fill="auto"/>
        <w:spacing w:line="360" w:lineRule="auto"/>
        <w:ind w:firstLine="480"/>
        <w:jc w:val="both"/>
        <w:rPr>
          <w:rFonts w:asciiTheme="minorEastAsia" w:eastAsiaTheme="minorEastAsia" w:hAnsiTheme="minorEastAsia"/>
        </w:rPr>
      </w:pPr>
      <w:r w:rsidRPr="006C193B">
        <w:rPr>
          <w:rFonts w:asciiTheme="minorEastAsia" w:eastAsiaTheme="minorEastAsia" w:hAnsiTheme="minorEastAsia" w:hint="eastAsia"/>
        </w:rPr>
        <w:t>二、</w:t>
      </w:r>
      <w:r w:rsidRPr="006C193B">
        <w:rPr>
          <w:rFonts w:asciiTheme="minorEastAsia" w:eastAsiaTheme="minorEastAsia" w:hAnsiTheme="minorEastAsia"/>
        </w:rPr>
        <w:t>教学检查的组织和形式</w:t>
      </w:r>
    </w:p>
    <w:p w:rsidR="00AF5EA9" w:rsidRPr="006C193B" w:rsidRDefault="00B53376" w:rsidP="004B651E">
      <w:pPr>
        <w:pStyle w:val="11"/>
        <w:numPr>
          <w:ilvl w:val="0"/>
          <w:numId w:val="1"/>
        </w:numPr>
        <w:shd w:val="clear" w:color="auto" w:fill="auto"/>
        <w:spacing w:line="360" w:lineRule="auto"/>
        <w:ind w:firstLine="480"/>
        <w:jc w:val="both"/>
        <w:rPr>
          <w:rFonts w:asciiTheme="minorEastAsia" w:eastAsiaTheme="minorEastAsia" w:hAnsiTheme="minorEastAsia"/>
        </w:rPr>
      </w:pPr>
      <w:r w:rsidRPr="006C193B">
        <w:rPr>
          <w:rFonts w:asciiTheme="minorEastAsia" w:eastAsiaTheme="minorEastAsia" w:hAnsiTheme="minorEastAsia"/>
        </w:rPr>
        <w:t>组织：教学检查由</w:t>
      </w:r>
      <w:r w:rsidR="006012DC" w:rsidRPr="006C193B">
        <w:rPr>
          <w:rFonts w:asciiTheme="minorEastAsia" w:eastAsiaTheme="minorEastAsia" w:hAnsiTheme="minorEastAsia" w:hint="eastAsia"/>
        </w:rPr>
        <w:t>学院教学工作委员会</w:t>
      </w:r>
      <w:r w:rsidRPr="006C193B">
        <w:rPr>
          <w:rFonts w:asciiTheme="minorEastAsia" w:eastAsiaTheme="minorEastAsia" w:hAnsiTheme="minorEastAsia"/>
        </w:rPr>
        <w:t>负责组织进行。</w:t>
      </w:r>
    </w:p>
    <w:p w:rsidR="00AF5EA9" w:rsidRPr="006C193B" w:rsidRDefault="00B53376" w:rsidP="004B651E">
      <w:pPr>
        <w:pStyle w:val="11"/>
        <w:numPr>
          <w:ilvl w:val="0"/>
          <w:numId w:val="1"/>
        </w:numPr>
        <w:shd w:val="clear" w:color="auto" w:fill="auto"/>
        <w:spacing w:line="360" w:lineRule="auto"/>
        <w:ind w:firstLine="480"/>
        <w:jc w:val="both"/>
        <w:rPr>
          <w:rFonts w:asciiTheme="minorEastAsia" w:eastAsiaTheme="minorEastAsia" w:hAnsiTheme="minorEastAsia"/>
        </w:rPr>
      </w:pPr>
      <w:r w:rsidRPr="006C193B">
        <w:rPr>
          <w:rFonts w:asciiTheme="minorEastAsia" w:eastAsiaTheme="minorEastAsia" w:hAnsiTheme="minorEastAsia"/>
        </w:rPr>
        <w:t>检查的形式：教学检查</w:t>
      </w:r>
      <w:r w:rsidR="006012DC" w:rsidRPr="006C193B">
        <w:rPr>
          <w:rFonts w:asciiTheme="minorEastAsia" w:eastAsiaTheme="minorEastAsia" w:hAnsiTheme="minorEastAsia" w:hint="eastAsia"/>
        </w:rPr>
        <w:t>包括</w:t>
      </w:r>
      <w:r w:rsidRPr="006C193B">
        <w:rPr>
          <w:rFonts w:asciiTheme="minorEastAsia" w:eastAsiaTheme="minorEastAsia" w:hAnsiTheme="minorEastAsia"/>
        </w:rPr>
        <w:t>全面检查和单项检查。</w:t>
      </w:r>
    </w:p>
    <w:p w:rsidR="00AF5EA9" w:rsidRPr="006C193B" w:rsidRDefault="00B53376" w:rsidP="004B651E">
      <w:pPr>
        <w:pStyle w:val="30"/>
        <w:shd w:val="clear" w:color="auto" w:fill="auto"/>
        <w:spacing w:before="0" w:line="360" w:lineRule="auto"/>
        <w:jc w:val="both"/>
        <w:rPr>
          <w:rFonts w:asciiTheme="minorEastAsia" w:eastAsiaTheme="minorEastAsia" w:hAnsiTheme="minorEastAsia"/>
          <w:sz w:val="24"/>
          <w:szCs w:val="24"/>
        </w:rPr>
      </w:pPr>
      <w:r w:rsidRPr="006C193B">
        <w:rPr>
          <w:rFonts w:asciiTheme="minorEastAsia" w:eastAsiaTheme="minorEastAsia" w:hAnsiTheme="minorEastAsia"/>
          <w:sz w:val="24"/>
          <w:szCs w:val="24"/>
        </w:rPr>
        <w:t>三、教学检查的内容</w:t>
      </w:r>
    </w:p>
    <w:p w:rsidR="00AF5EA9" w:rsidRPr="006C193B" w:rsidRDefault="00B53376" w:rsidP="004B651E">
      <w:pPr>
        <w:pStyle w:val="11"/>
        <w:shd w:val="clear" w:color="auto" w:fill="auto"/>
        <w:spacing w:line="360" w:lineRule="auto"/>
        <w:ind w:firstLine="480"/>
        <w:jc w:val="both"/>
        <w:rPr>
          <w:rFonts w:asciiTheme="minorEastAsia" w:eastAsiaTheme="minorEastAsia" w:hAnsiTheme="minorEastAsia"/>
        </w:rPr>
      </w:pPr>
      <w:r w:rsidRPr="006C193B">
        <w:rPr>
          <w:rFonts w:asciiTheme="minorEastAsia" w:eastAsiaTheme="minorEastAsia" w:hAnsiTheme="minorEastAsia"/>
        </w:rPr>
        <w:t>教学检查是一项常规性的工作，主要分为以下几个部分：</w:t>
      </w:r>
    </w:p>
    <w:p w:rsidR="00AF5EA9" w:rsidRPr="006C193B" w:rsidRDefault="00B53376" w:rsidP="004B651E">
      <w:pPr>
        <w:pStyle w:val="11"/>
        <w:numPr>
          <w:ilvl w:val="0"/>
          <w:numId w:val="2"/>
        </w:numPr>
        <w:shd w:val="clear" w:color="auto" w:fill="auto"/>
        <w:spacing w:line="360" w:lineRule="auto"/>
        <w:ind w:firstLine="480"/>
        <w:jc w:val="both"/>
        <w:rPr>
          <w:rFonts w:asciiTheme="minorEastAsia" w:eastAsiaTheme="minorEastAsia" w:hAnsiTheme="minorEastAsia"/>
        </w:rPr>
      </w:pPr>
      <w:r w:rsidRPr="006C193B">
        <w:rPr>
          <w:rFonts w:asciiTheme="minorEastAsia" w:eastAsiaTheme="minorEastAsia" w:hAnsiTheme="minorEastAsia"/>
        </w:rPr>
        <w:t>期</w:t>
      </w:r>
      <w:proofErr w:type="gramStart"/>
      <w:r w:rsidRPr="006C193B">
        <w:rPr>
          <w:rFonts w:asciiTheme="minorEastAsia" w:eastAsiaTheme="minorEastAsia" w:hAnsiTheme="minorEastAsia"/>
        </w:rPr>
        <w:t>初教学</w:t>
      </w:r>
      <w:proofErr w:type="gramEnd"/>
      <w:r w:rsidRPr="006C193B">
        <w:rPr>
          <w:rFonts w:asciiTheme="minorEastAsia" w:eastAsiaTheme="minorEastAsia" w:hAnsiTheme="minorEastAsia"/>
        </w:rPr>
        <w:t>检查</w:t>
      </w:r>
    </w:p>
    <w:p w:rsidR="00AF5EA9" w:rsidRPr="006C193B" w:rsidRDefault="00B53376" w:rsidP="004B651E">
      <w:pPr>
        <w:pStyle w:val="11"/>
        <w:shd w:val="clear" w:color="auto" w:fill="auto"/>
        <w:spacing w:line="360" w:lineRule="auto"/>
        <w:ind w:firstLine="480"/>
        <w:jc w:val="both"/>
        <w:rPr>
          <w:rFonts w:asciiTheme="minorEastAsia" w:eastAsiaTheme="minorEastAsia" w:hAnsiTheme="minorEastAsia"/>
        </w:rPr>
      </w:pPr>
      <w:r w:rsidRPr="006C193B">
        <w:rPr>
          <w:rFonts w:asciiTheme="minorEastAsia" w:eastAsiaTheme="minorEastAsia" w:hAnsiTheme="minorEastAsia"/>
        </w:rPr>
        <w:t>期</w:t>
      </w:r>
      <w:proofErr w:type="gramStart"/>
      <w:r w:rsidRPr="006C193B">
        <w:rPr>
          <w:rFonts w:asciiTheme="minorEastAsia" w:eastAsiaTheme="minorEastAsia" w:hAnsiTheme="minorEastAsia"/>
        </w:rPr>
        <w:t>初教学</w:t>
      </w:r>
      <w:proofErr w:type="gramEnd"/>
      <w:r w:rsidRPr="006C193B">
        <w:rPr>
          <w:rFonts w:asciiTheme="minorEastAsia" w:eastAsiaTheme="minorEastAsia" w:hAnsiTheme="minorEastAsia"/>
        </w:rPr>
        <w:t>检查安排在每学期的第一周。检查内容主要包括教师和教学管理人员的到岗情况；教师的授课进度表、</w:t>
      </w:r>
      <w:proofErr w:type="gramStart"/>
      <w:r w:rsidRPr="006C193B">
        <w:rPr>
          <w:rFonts w:asciiTheme="minorEastAsia" w:eastAsiaTheme="minorEastAsia" w:hAnsiTheme="minorEastAsia"/>
        </w:rPr>
        <w:t>补缓考</w:t>
      </w:r>
      <w:proofErr w:type="gramEnd"/>
      <w:r w:rsidRPr="006C193B">
        <w:rPr>
          <w:rFonts w:asciiTheme="minorEastAsia" w:eastAsiaTheme="minorEastAsia" w:hAnsiTheme="minorEastAsia"/>
        </w:rPr>
        <w:t>成绩等教学资料齐备情况；学生注册率、教材到位率等教学信息状态。</w:t>
      </w:r>
    </w:p>
    <w:p w:rsidR="00AF5EA9" w:rsidRPr="006C193B" w:rsidRDefault="00B53376" w:rsidP="004B651E">
      <w:pPr>
        <w:pStyle w:val="11"/>
        <w:numPr>
          <w:ilvl w:val="0"/>
          <w:numId w:val="2"/>
        </w:numPr>
        <w:shd w:val="clear" w:color="auto" w:fill="auto"/>
        <w:spacing w:line="360" w:lineRule="auto"/>
        <w:ind w:firstLine="480"/>
        <w:jc w:val="both"/>
        <w:rPr>
          <w:rFonts w:asciiTheme="minorEastAsia" w:eastAsiaTheme="minorEastAsia" w:hAnsiTheme="minorEastAsia"/>
        </w:rPr>
      </w:pPr>
      <w:r w:rsidRPr="006C193B">
        <w:rPr>
          <w:rFonts w:asciiTheme="minorEastAsia" w:eastAsiaTheme="minorEastAsia" w:hAnsiTheme="minorEastAsia"/>
        </w:rPr>
        <w:t>期中教学检查</w:t>
      </w:r>
    </w:p>
    <w:p w:rsidR="00AF5EA9" w:rsidRPr="006C193B" w:rsidRDefault="00B53376" w:rsidP="004B651E">
      <w:pPr>
        <w:pStyle w:val="11"/>
        <w:shd w:val="clear" w:color="auto" w:fill="auto"/>
        <w:spacing w:line="360" w:lineRule="auto"/>
        <w:ind w:firstLine="480"/>
        <w:jc w:val="both"/>
        <w:rPr>
          <w:rFonts w:asciiTheme="minorEastAsia" w:eastAsiaTheme="minorEastAsia" w:hAnsiTheme="minorEastAsia"/>
        </w:rPr>
      </w:pPr>
      <w:r w:rsidRPr="006C193B">
        <w:rPr>
          <w:rFonts w:asciiTheme="minorEastAsia" w:eastAsiaTheme="minorEastAsia" w:hAnsiTheme="minorEastAsia"/>
        </w:rPr>
        <w:t>期中教学检查一般安排在每学期的第十周。检查内容主要包括各专业教学计划的执行情况、课程教学大纲的执行情况，教师的教学进度、备课、考勤、作业批改、教学纪律、教学态度等教书育人的各方面以及教研室活动、听课制度等。</w:t>
      </w:r>
    </w:p>
    <w:p w:rsidR="00AF5EA9" w:rsidRPr="006C193B" w:rsidRDefault="00B53376" w:rsidP="005C1606">
      <w:pPr>
        <w:pStyle w:val="11"/>
        <w:numPr>
          <w:ilvl w:val="0"/>
          <w:numId w:val="2"/>
        </w:numPr>
        <w:shd w:val="clear" w:color="auto" w:fill="auto"/>
        <w:spacing w:line="360" w:lineRule="auto"/>
        <w:ind w:firstLine="480"/>
        <w:jc w:val="both"/>
        <w:rPr>
          <w:rFonts w:asciiTheme="minorEastAsia" w:eastAsiaTheme="minorEastAsia" w:hAnsiTheme="minorEastAsia"/>
        </w:rPr>
      </w:pPr>
      <w:r w:rsidRPr="006C193B">
        <w:rPr>
          <w:rFonts w:asciiTheme="minorEastAsia" w:eastAsiaTheme="minorEastAsia" w:hAnsiTheme="minorEastAsia"/>
        </w:rPr>
        <w:t>期末教学检查</w:t>
      </w:r>
    </w:p>
    <w:p w:rsidR="00AF5EA9" w:rsidRPr="006C193B" w:rsidRDefault="00B53376" w:rsidP="004B651E">
      <w:pPr>
        <w:pStyle w:val="11"/>
        <w:shd w:val="clear" w:color="auto" w:fill="auto"/>
        <w:spacing w:line="360" w:lineRule="auto"/>
        <w:ind w:firstLine="480"/>
        <w:jc w:val="both"/>
        <w:rPr>
          <w:rFonts w:asciiTheme="minorEastAsia" w:eastAsiaTheme="minorEastAsia" w:hAnsiTheme="minorEastAsia"/>
        </w:rPr>
      </w:pPr>
      <w:r w:rsidRPr="006C193B">
        <w:rPr>
          <w:rFonts w:asciiTheme="minorEastAsia" w:eastAsiaTheme="minorEastAsia" w:hAnsiTheme="minorEastAsia"/>
        </w:rPr>
        <w:t>期末教学检查一般从期末考试周前两周开始持续到学期结束。检查内容包括各类考试检查；教学实践环节检查；各专业教学情况总结等等。</w:t>
      </w:r>
    </w:p>
    <w:p w:rsidR="00AF5EA9" w:rsidRPr="006C193B" w:rsidRDefault="00B53376" w:rsidP="005C1606">
      <w:pPr>
        <w:pStyle w:val="11"/>
        <w:numPr>
          <w:ilvl w:val="0"/>
          <w:numId w:val="2"/>
        </w:numPr>
        <w:shd w:val="clear" w:color="auto" w:fill="auto"/>
        <w:spacing w:line="360" w:lineRule="auto"/>
        <w:ind w:firstLine="480"/>
        <w:jc w:val="both"/>
        <w:rPr>
          <w:rFonts w:asciiTheme="minorEastAsia" w:eastAsiaTheme="minorEastAsia" w:hAnsiTheme="minorEastAsia"/>
        </w:rPr>
      </w:pPr>
      <w:r w:rsidRPr="006C193B">
        <w:rPr>
          <w:rFonts w:asciiTheme="minorEastAsia" w:eastAsiaTheme="minorEastAsia" w:hAnsiTheme="minorEastAsia"/>
        </w:rPr>
        <w:t>日常工作检查</w:t>
      </w:r>
    </w:p>
    <w:p w:rsidR="00AF5EA9" w:rsidRPr="006C193B" w:rsidRDefault="00B53376" w:rsidP="004B651E">
      <w:pPr>
        <w:pStyle w:val="11"/>
        <w:shd w:val="clear" w:color="auto" w:fill="auto"/>
        <w:spacing w:line="360" w:lineRule="auto"/>
        <w:ind w:firstLine="560"/>
        <w:jc w:val="both"/>
        <w:rPr>
          <w:rFonts w:asciiTheme="minorEastAsia" w:eastAsiaTheme="minorEastAsia" w:hAnsiTheme="minorEastAsia"/>
        </w:rPr>
      </w:pPr>
      <w:r w:rsidRPr="006C193B">
        <w:rPr>
          <w:rFonts w:asciiTheme="minorEastAsia" w:eastAsiaTheme="minorEastAsia" w:hAnsiTheme="minorEastAsia"/>
        </w:rPr>
        <w:t>对日常教学的各个方面进行不定期的常规检查。</w:t>
      </w:r>
    </w:p>
    <w:p w:rsidR="00AF5EA9" w:rsidRPr="006C193B" w:rsidRDefault="00B53376" w:rsidP="004B651E">
      <w:pPr>
        <w:pStyle w:val="30"/>
        <w:shd w:val="clear" w:color="auto" w:fill="auto"/>
        <w:spacing w:before="0" w:line="360" w:lineRule="auto"/>
        <w:ind w:firstLine="560"/>
        <w:jc w:val="both"/>
        <w:rPr>
          <w:rFonts w:asciiTheme="minorEastAsia" w:eastAsiaTheme="minorEastAsia" w:hAnsiTheme="minorEastAsia"/>
          <w:sz w:val="24"/>
          <w:szCs w:val="24"/>
        </w:rPr>
      </w:pPr>
      <w:r w:rsidRPr="006C193B">
        <w:rPr>
          <w:rFonts w:asciiTheme="minorEastAsia" w:eastAsiaTheme="minorEastAsia" w:hAnsiTheme="minorEastAsia"/>
          <w:sz w:val="24"/>
          <w:szCs w:val="24"/>
        </w:rPr>
        <w:t>四、教学检查方法</w:t>
      </w:r>
    </w:p>
    <w:p w:rsidR="00AF5EA9" w:rsidRPr="006C193B" w:rsidRDefault="00B53376" w:rsidP="004B651E">
      <w:pPr>
        <w:pStyle w:val="11"/>
        <w:numPr>
          <w:ilvl w:val="0"/>
          <w:numId w:val="3"/>
        </w:numPr>
        <w:shd w:val="clear" w:color="auto" w:fill="auto"/>
        <w:spacing w:line="360" w:lineRule="auto"/>
        <w:ind w:firstLine="560"/>
        <w:jc w:val="both"/>
        <w:rPr>
          <w:rFonts w:asciiTheme="minorEastAsia" w:eastAsiaTheme="minorEastAsia" w:hAnsiTheme="minorEastAsia"/>
        </w:rPr>
      </w:pPr>
      <w:r w:rsidRPr="006C193B">
        <w:rPr>
          <w:rFonts w:asciiTheme="minorEastAsia" w:eastAsiaTheme="minorEastAsia" w:hAnsiTheme="minorEastAsia"/>
        </w:rPr>
        <w:lastRenderedPageBreak/>
        <w:t>期</w:t>
      </w:r>
      <w:proofErr w:type="gramStart"/>
      <w:r w:rsidRPr="006C193B">
        <w:rPr>
          <w:rFonts w:asciiTheme="minorEastAsia" w:eastAsiaTheme="minorEastAsia" w:hAnsiTheme="minorEastAsia"/>
        </w:rPr>
        <w:t>初教学</w:t>
      </w:r>
      <w:proofErr w:type="gramEnd"/>
      <w:r w:rsidRPr="006C193B">
        <w:rPr>
          <w:rFonts w:asciiTheme="minorEastAsia" w:eastAsiaTheme="minorEastAsia" w:hAnsiTheme="minorEastAsia"/>
        </w:rPr>
        <w:t>检查</w:t>
      </w:r>
    </w:p>
    <w:p w:rsidR="00AF5EA9" w:rsidRPr="006C193B" w:rsidRDefault="00277D82" w:rsidP="004B651E">
      <w:pPr>
        <w:pStyle w:val="11"/>
        <w:shd w:val="clear" w:color="auto" w:fill="auto"/>
        <w:spacing w:line="360" w:lineRule="auto"/>
        <w:ind w:firstLine="560"/>
        <w:jc w:val="both"/>
        <w:rPr>
          <w:rFonts w:asciiTheme="minorEastAsia" w:eastAsiaTheme="minorEastAsia" w:hAnsiTheme="minorEastAsia"/>
        </w:rPr>
      </w:pPr>
      <w:proofErr w:type="gramStart"/>
      <w:r w:rsidRPr="006C193B">
        <w:rPr>
          <w:rFonts w:asciiTheme="minorEastAsia" w:eastAsiaTheme="minorEastAsia" w:hAnsiTheme="minorEastAsia"/>
        </w:rPr>
        <w:t>教务员</w:t>
      </w:r>
      <w:proofErr w:type="gramEnd"/>
      <w:r w:rsidRPr="006C193B">
        <w:rPr>
          <w:rFonts w:asciiTheme="minorEastAsia" w:eastAsiaTheme="minorEastAsia" w:hAnsiTheme="minorEastAsia"/>
        </w:rPr>
        <w:t>负责学院期</w:t>
      </w:r>
      <w:proofErr w:type="gramStart"/>
      <w:r w:rsidRPr="006C193B">
        <w:rPr>
          <w:rFonts w:asciiTheme="minorEastAsia" w:eastAsiaTheme="minorEastAsia" w:hAnsiTheme="minorEastAsia"/>
        </w:rPr>
        <w:t>初教学</w:t>
      </w:r>
      <w:proofErr w:type="gramEnd"/>
      <w:r w:rsidRPr="006C193B">
        <w:rPr>
          <w:rFonts w:asciiTheme="minorEastAsia" w:eastAsiaTheme="minorEastAsia" w:hAnsiTheme="minorEastAsia"/>
        </w:rPr>
        <w:t>检查</w:t>
      </w:r>
      <w:r w:rsidR="00B53376" w:rsidRPr="006C193B">
        <w:rPr>
          <w:rFonts w:asciiTheme="minorEastAsia" w:eastAsiaTheme="minorEastAsia" w:hAnsiTheme="minorEastAsia"/>
        </w:rPr>
        <w:t>，并填写</w:t>
      </w:r>
      <w:r w:rsidR="00B53376" w:rsidRPr="006C193B">
        <w:rPr>
          <w:rStyle w:val="135pt"/>
          <w:rFonts w:asciiTheme="minorEastAsia" w:eastAsiaTheme="minorEastAsia" w:hAnsiTheme="minorEastAsia"/>
          <w:sz w:val="24"/>
          <w:szCs w:val="24"/>
        </w:rPr>
        <w:t>“</w:t>
      </w:r>
      <w:r w:rsidR="00B53376" w:rsidRPr="006C193B">
        <w:rPr>
          <w:rFonts w:asciiTheme="minorEastAsia" w:eastAsiaTheme="minorEastAsia" w:hAnsiTheme="minorEastAsia"/>
        </w:rPr>
        <w:t>期初教学检查表”，整理</w:t>
      </w:r>
      <w:proofErr w:type="gramStart"/>
      <w:r w:rsidR="00B53376" w:rsidRPr="006C193B">
        <w:rPr>
          <w:rFonts w:asciiTheme="minorEastAsia" w:eastAsiaTheme="minorEastAsia" w:hAnsiTheme="minorEastAsia"/>
        </w:rPr>
        <w:t>出教学</w:t>
      </w:r>
      <w:proofErr w:type="gramEnd"/>
      <w:r w:rsidR="00B53376" w:rsidRPr="006C193B">
        <w:rPr>
          <w:rFonts w:asciiTheme="minorEastAsia" w:eastAsiaTheme="minorEastAsia" w:hAnsiTheme="minorEastAsia"/>
        </w:rPr>
        <w:t>检查情况汇总上报主管</w:t>
      </w:r>
      <w:r w:rsidRPr="006C193B">
        <w:rPr>
          <w:rFonts w:asciiTheme="minorEastAsia" w:eastAsiaTheme="minorEastAsia" w:hAnsiTheme="minorEastAsia" w:hint="eastAsia"/>
        </w:rPr>
        <w:t>副院长</w:t>
      </w:r>
      <w:r w:rsidR="00B53376" w:rsidRPr="006C193B">
        <w:rPr>
          <w:rFonts w:asciiTheme="minorEastAsia" w:eastAsiaTheme="minorEastAsia" w:hAnsiTheme="minorEastAsia"/>
        </w:rPr>
        <w:t>，并向</w:t>
      </w:r>
      <w:r w:rsidRPr="006C193B">
        <w:rPr>
          <w:rFonts w:asciiTheme="minorEastAsia" w:eastAsiaTheme="minorEastAsia" w:hAnsiTheme="minorEastAsia" w:hint="eastAsia"/>
        </w:rPr>
        <w:t>学院</w:t>
      </w:r>
      <w:r w:rsidR="00B53376" w:rsidRPr="006C193B">
        <w:rPr>
          <w:rFonts w:asciiTheme="minorEastAsia" w:eastAsiaTheme="minorEastAsia" w:hAnsiTheme="minorEastAsia"/>
        </w:rPr>
        <w:t>通报。</w:t>
      </w:r>
    </w:p>
    <w:p w:rsidR="00AF5EA9" w:rsidRPr="006C193B" w:rsidRDefault="00B53376" w:rsidP="004B651E">
      <w:pPr>
        <w:pStyle w:val="11"/>
        <w:numPr>
          <w:ilvl w:val="0"/>
          <w:numId w:val="3"/>
        </w:numPr>
        <w:shd w:val="clear" w:color="auto" w:fill="auto"/>
        <w:spacing w:line="360" w:lineRule="auto"/>
        <w:ind w:firstLine="560"/>
        <w:jc w:val="both"/>
        <w:rPr>
          <w:rFonts w:asciiTheme="minorEastAsia" w:eastAsiaTheme="minorEastAsia" w:hAnsiTheme="minorEastAsia"/>
        </w:rPr>
      </w:pPr>
      <w:r w:rsidRPr="006C193B">
        <w:rPr>
          <w:rFonts w:asciiTheme="minorEastAsia" w:eastAsiaTheme="minorEastAsia" w:hAnsiTheme="minorEastAsia"/>
        </w:rPr>
        <w:t>期中教学检查</w:t>
      </w:r>
    </w:p>
    <w:p w:rsidR="00AF5EA9" w:rsidRPr="006C193B" w:rsidRDefault="00B62297" w:rsidP="00B62297">
      <w:pPr>
        <w:pStyle w:val="11"/>
        <w:shd w:val="clear" w:color="auto" w:fill="auto"/>
        <w:spacing w:line="360" w:lineRule="auto"/>
        <w:ind w:left="560"/>
        <w:jc w:val="both"/>
        <w:rPr>
          <w:rFonts w:asciiTheme="minorEastAsia" w:eastAsiaTheme="minorEastAsia" w:hAnsiTheme="minorEastAsia"/>
        </w:rPr>
      </w:pPr>
      <w:r w:rsidRPr="006C193B">
        <w:rPr>
          <w:rFonts w:asciiTheme="minorEastAsia" w:eastAsiaTheme="minorEastAsia" w:hAnsiTheme="minorEastAsia" w:hint="eastAsia"/>
        </w:rPr>
        <w:t>（1）学院</w:t>
      </w:r>
      <w:r w:rsidR="00B53376" w:rsidRPr="006C193B">
        <w:rPr>
          <w:rFonts w:asciiTheme="minorEastAsia" w:eastAsiaTheme="minorEastAsia" w:hAnsiTheme="minorEastAsia"/>
        </w:rPr>
        <w:t>按照第三条的内容进行检查，并召开分年级的教学座谈会，由学生反馈教学情况和建议，总结并填写</w:t>
      </w:r>
      <w:r w:rsidR="00B53376" w:rsidRPr="006C193B">
        <w:rPr>
          <w:rStyle w:val="135pt"/>
          <w:rFonts w:asciiTheme="minorEastAsia" w:eastAsiaTheme="minorEastAsia" w:hAnsiTheme="minorEastAsia"/>
          <w:sz w:val="24"/>
          <w:szCs w:val="24"/>
        </w:rPr>
        <w:t>“</w:t>
      </w:r>
      <w:r w:rsidR="00B53376" w:rsidRPr="006C193B">
        <w:rPr>
          <w:rFonts w:asciiTheme="minorEastAsia" w:eastAsiaTheme="minorEastAsia" w:hAnsiTheme="minorEastAsia"/>
        </w:rPr>
        <w:t>期中教学检查表</w:t>
      </w:r>
      <w:r w:rsidR="00B53376" w:rsidRPr="006C193B">
        <w:rPr>
          <w:rStyle w:val="135pt"/>
          <w:rFonts w:asciiTheme="minorEastAsia" w:eastAsiaTheme="minorEastAsia" w:hAnsiTheme="minorEastAsia"/>
          <w:sz w:val="24"/>
          <w:szCs w:val="24"/>
        </w:rPr>
        <w:t>”</w:t>
      </w:r>
      <w:r w:rsidR="00B53376" w:rsidRPr="006C193B">
        <w:rPr>
          <w:rFonts w:asciiTheme="minorEastAsia" w:eastAsiaTheme="minorEastAsia" w:hAnsiTheme="minorEastAsia"/>
        </w:rPr>
        <w:t>汇总到教务处。</w:t>
      </w:r>
    </w:p>
    <w:p w:rsidR="00AF5EA9" w:rsidRPr="006C193B" w:rsidRDefault="00B62297" w:rsidP="00B62297">
      <w:pPr>
        <w:pStyle w:val="11"/>
        <w:shd w:val="clear" w:color="auto" w:fill="auto"/>
        <w:spacing w:line="360" w:lineRule="auto"/>
        <w:ind w:left="560"/>
        <w:jc w:val="both"/>
        <w:rPr>
          <w:rFonts w:asciiTheme="minorEastAsia" w:eastAsiaTheme="minorEastAsia" w:hAnsiTheme="minorEastAsia"/>
        </w:rPr>
      </w:pPr>
      <w:r w:rsidRPr="006C193B">
        <w:rPr>
          <w:rFonts w:asciiTheme="minorEastAsia" w:eastAsiaTheme="minorEastAsia" w:hAnsiTheme="minorEastAsia" w:hint="eastAsia"/>
        </w:rPr>
        <w:t>（2）学院安排教师和学生参加</w:t>
      </w:r>
      <w:r w:rsidR="00B53376" w:rsidRPr="006C193B">
        <w:rPr>
          <w:rFonts w:asciiTheme="minorEastAsia" w:eastAsiaTheme="minorEastAsia" w:hAnsiTheme="minorEastAsia"/>
        </w:rPr>
        <w:t>教务处组织</w:t>
      </w:r>
      <w:r w:rsidRPr="006C193B">
        <w:rPr>
          <w:rFonts w:asciiTheme="minorEastAsia" w:eastAsiaTheme="minorEastAsia" w:hAnsiTheme="minorEastAsia" w:hint="eastAsia"/>
        </w:rPr>
        <w:t>的</w:t>
      </w:r>
      <w:r w:rsidR="00B53376" w:rsidRPr="006C193B">
        <w:rPr>
          <w:rFonts w:asciiTheme="minorEastAsia" w:eastAsiaTheme="minorEastAsia" w:hAnsiTheme="minorEastAsia"/>
        </w:rPr>
        <w:t>教师和学生座谈会，</w:t>
      </w:r>
      <w:r w:rsidR="00173A89" w:rsidRPr="006C193B">
        <w:rPr>
          <w:rFonts w:asciiTheme="minorEastAsia" w:eastAsiaTheme="minorEastAsia" w:hAnsiTheme="minorEastAsia"/>
        </w:rPr>
        <w:t>根据教务处通报的</w:t>
      </w:r>
      <w:r w:rsidR="00B53376" w:rsidRPr="006C193B">
        <w:rPr>
          <w:rFonts w:asciiTheme="minorEastAsia" w:eastAsiaTheme="minorEastAsia" w:hAnsiTheme="minorEastAsia"/>
        </w:rPr>
        <w:t>教学检查情况</w:t>
      </w:r>
      <w:r w:rsidR="00173A89" w:rsidRPr="006C193B">
        <w:rPr>
          <w:rFonts w:asciiTheme="minorEastAsia" w:eastAsiaTheme="minorEastAsia" w:hAnsiTheme="minorEastAsia" w:hint="eastAsia"/>
        </w:rPr>
        <w:t>，督促存在问题的教师说明情况并提出整改措施，学院对整改措施的落实情况进行检查</w:t>
      </w:r>
      <w:r w:rsidR="00173A89" w:rsidRPr="006C193B">
        <w:rPr>
          <w:rFonts w:asciiTheme="minorEastAsia" w:eastAsiaTheme="minorEastAsia" w:hAnsiTheme="minorEastAsia"/>
        </w:rPr>
        <w:t>。</w:t>
      </w:r>
    </w:p>
    <w:p w:rsidR="00AF5EA9" w:rsidRPr="006C193B" w:rsidRDefault="00B53376" w:rsidP="004B651E">
      <w:pPr>
        <w:pStyle w:val="11"/>
        <w:numPr>
          <w:ilvl w:val="0"/>
          <w:numId w:val="3"/>
        </w:numPr>
        <w:shd w:val="clear" w:color="auto" w:fill="auto"/>
        <w:spacing w:line="360" w:lineRule="auto"/>
        <w:ind w:firstLine="560"/>
        <w:jc w:val="both"/>
        <w:rPr>
          <w:rFonts w:asciiTheme="minorEastAsia" w:eastAsiaTheme="minorEastAsia" w:hAnsiTheme="minorEastAsia"/>
        </w:rPr>
      </w:pPr>
      <w:r w:rsidRPr="006C193B">
        <w:rPr>
          <w:rFonts w:asciiTheme="minorEastAsia" w:eastAsiaTheme="minorEastAsia" w:hAnsiTheme="minorEastAsia"/>
        </w:rPr>
        <w:t>期末教学检查</w:t>
      </w:r>
    </w:p>
    <w:p w:rsidR="00AF5EA9" w:rsidRPr="006C193B" w:rsidRDefault="00874233" w:rsidP="00874233">
      <w:pPr>
        <w:pStyle w:val="11"/>
        <w:shd w:val="clear" w:color="auto" w:fill="auto"/>
        <w:spacing w:line="360" w:lineRule="auto"/>
        <w:ind w:left="560"/>
        <w:jc w:val="both"/>
        <w:rPr>
          <w:rFonts w:asciiTheme="minorEastAsia" w:eastAsiaTheme="minorEastAsia" w:hAnsiTheme="minorEastAsia"/>
        </w:rPr>
      </w:pPr>
      <w:r w:rsidRPr="006C193B">
        <w:rPr>
          <w:rFonts w:asciiTheme="minorEastAsia" w:eastAsiaTheme="minorEastAsia" w:hAnsiTheme="minorEastAsia" w:hint="eastAsia"/>
        </w:rPr>
        <w:t>（1）学院</w:t>
      </w:r>
      <w:r w:rsidR="00B53376" w:rsidRPr="006C193B">
        <w:rPr>
          <w:rFonts w:asciiTheme="minorEastAsia" w:eastAsiaTheme="minorEastAsia" w:hAnsiTheme="minorEastAsia"/>
        </w:rPr>
        <w:t>组织检查并将检查结果和学期工作总结报教务处。</w:t>
      </w:r>
    </w:p>
    <w:p w:rsidR="00AF5EA9" w:rsidRPr="006C193B" w:rsidRDefault="00874233" w:rsidP="00874233">
      <w:pPr>
        <w:pStyle w:val="11"/>
        <w:shd w:val="clear" w:color="auto" w:fill="auto"/>
        <w:spacing w:line="360" w:lineRule="auto"/>
        <w:ind w:left="560"/>
        <w:jc w:val="both"/>
        <w:rPr>
          <w:rFonts w:asciiTheme="minorEastAsia" w:eastAsiaTheme="minorEastAsia" w:hAnsiTheme="minorEastAsia"/>
        </w:rPr>
      </w:pPr>
      <w:r w:rsidRPr="006C193B">
        <w:rPr>
          <w:rFonts w:asciiTheme="minorEastAsia" w:eastAsiaTheme="minorEastAsia" w:hAnsiTheme="minorEastAsia" w:hint="eastAsia"/>
        </w:rPr>
        <w:t>（2）学院</w:t>
      </w:r>
      <w:r w:rsidR="00B53376" w:rsidRPr="006C193B">
        <w:rPr>
          <w:rFonts w:asciiTheme="minorEastAsia" w:eastAsiaTheme="minorEastAsia" w:hAnsiTheme="minorEastAsia"/>
        </w:rPr>
        <w:t>组织学生填写</w:t>
      </w:r>
      <w:r w:rsidR="00B53376" w:rsidRPr="006C193B">
        <w:rPr>
          <w:rStyle w:val="135pt"/>
          <w:rFonts w:asciiTheme="minorEastAsia" w:eastAsiaTheme="minorEastAsia" w:hAnsiTheme="minorEastAsia"/>
          <w:sz w:val="24"/>
          <w:szCs w:val="24"/>
        </w:rPr>
        <w:t>“</w:t>
      </w:r>
      <w:r w:rsidR="00B53376" w:rsidRPr="006C193B">
        <w:rPr>
          <w:rFonts w:asciiTheme="minorEastAsia" w:eastAsiaTheme="minorEastAsia" w:hAnsiTheme="minorEastAsia"/>
        </w:rPr>
        <w:t>教师情况调查表”，对每个教师所上的每门课程情况进行调查</w:t>
      </w:r>
      <w:r w:rsidR="005C1606" w:rsidRPr="006C193B">
        <w:rPr>
          <w:rFonts w:asciiTheme="minorEastAsia" w:eastAsiaTheme="minorEastAsia" w:hAnsiTheme="minorEastAsia" w:hint="eastAsia"/>
        </w:rPr>
        <w:t>。</w:t>
      </w:r>
      <w:r w:rsidRPr="006C193B">
        <w:rPr>
          <w:rFonts w:asciiTheme="minorEastAsia" w:eastAsiaTheme="minorEastAsia" w:hAnsiTheme="minorEastAsia" w:hint="eastAsia"/>
        </w:rPr>
        <w:t>学院</w:t>
      </w:r>
      <w:r w:rsidR="00B53376" w:rsidRPr="006C193B">
        <w:rPr>
          <w:rFonts w:asciiTheme="minorEastAsia" w:eastAsiaTheme="minorEastAsia" w:hAnsiTheme="minorEastAsia"/>
        </w:rPr>
        <w:t>根据学生的调查表整理填写“教师教学情况调查汇总</w:t>
      </w:r>
      <w:r w:rsidR="005C1606" w:rsidRPr="006C193B">
        <w:rPr>
          <w:rFonts w:asciiTheme="minorEastAsia" w:eastAsiaTheme="minorEastAsia" w:hAnsiTheme="minorEastAsia"/>
        </w:rPr>
        <w:t>表”</w:t>
      </w:r>
      <w:r w:rsidR="00B53376" w:rsidRPr="006C193B">
        <w:rPr>
          <w:rFonts w:asciiTheme="minorEastAsia" w:eastAsiaTheme="minorEastAsia" w:hAnsiTheme="minorEastAsia"/>
        </w:rPr>
        <w:t>。</w:t>
      </w:r>
    </w:p>
    <w:p w:rsidR="00AF5EA9" w:rsidRPr="006C193B" w:rsidRDefault="00874233" w:rsidP="00874233">
      <w:pPr>
        <w:pStyle w:val="11"/>
        <w:shd w:val="clear" w:color="auto" w:fill="auto"/>
        <w:spacing w:line="360" w:lineRule="auto"/>
        <w:ind w:left="560"/>
        <w:jc w:val="both"/>
        <w:rPr>
          <w:rFonts w:asciiTheme="minorEastAsia" w:eastAsiaTheme="minorEastAsia" w:hAnsiTheme="minorEastAsia"/>
        </w:rPr>
      </w:pPr>
      <w:r w:rsidRPr="006C193B">
        <w:rPr>
          <w:rFonts w:asciiTheme="minorEastAsia" w:eastAsiaTheme="minorEastAsia" w:hAnsiTheme="minorEastAsia" w:hint="eastAsia"/>
        </w:rPr>
        <w:t>（3）学院</w:t>
      </w:r>
      <w:r w:rsidRPr="006C193B">
        <w:rPr>
          <w:rFonts w:asciiTheme="minorEastAsia" w:eastAsiaTheme="minorEastAsia" w:hAnsiTheme="minorEastAsia"/>
        </w:rPr>
        <w:t>通报</w:t>
      </w:r>
      <w:r w:rsidRPr="006C193B">
        <w:rPr>
          <w:rFonts w:asciiTheme="minorEastAsia" w:eastAsiaTheme="minorEastAsia" w:hAnsiTheme="minorEastAsia" w:hint="eastAsia"/>
        </w:rPr>
        <w:t>教师教学</w:t>
      </w:r>
      <w:r w:rsidRPr="006C193B">
        <w:rPr>
          <w:rFonts w:asciiTheme="minorEastAsia" w:eastAsiaTheme="minorEastAsia" w:hAnsiTheme="minorEastAsia"/>
        </w:rPr>
        <w:t>调查情况</w:t>
      </w:r>
      <w:r w:rsidR="00B53376" w:rsidRPr="006C193B">
        <w:rPr>
          <w:rFonts w:asciiTheme="minorEastAsia" w:eastAsiaTheme="minorEastAsia" w:hAnsiTheme="minorEastAsia"/>
        </w:rPr>
        <w:t>，</w:t>
      </w:r>
      <w:r w:rsidRPr="006C193B">
        <w:rPr>
          <w:rFonts w:asciiTheme="minorEastAsia" w:eastAsiaTheme="minorEastAsia" w:hAnsiTheme="minorEastAsia" w:hint="eastAsia"/>
        </w:rPr>
        <w:t>督促存在问题的教师说明情况并提出整改措施，学院对整改</w:t>
      </w:r>
      <w:r w:rsidR="002C6776" w:rsidRPr="006C193B">
        <w:rPr>
          <w:rFonts w:asciiTheme="minorEastAsia" w:eastAsiaTheme="minorEastAsia" w:hAnsiTheme="minorEastAsia" w:hint="eastAsia"/>
        </w:rPr>
        <w:t>措施的落实情况</w:t>
      </w:r>
      <w:r w:rsidRPr="006C193B">
        <w:rPr>
          <w:rFonts w:asciiTheme="minorEastAsia" w:eastAsiaTheme="minorEastAsia" w:hAnsiTheme="minorEastAsia" w:hint="eastAsia"/>
        </w:rPr>
        <w:t>进行检查</w:t>
      </w:r>
      <w:r w:rsidR="00B53376" w:rsidRPr="006C193B">
        <w:rPr>
          <w:rFonts w:asciiTheme="minorEastAsia" w:eastAsiaTheme="minorEastAsia" w:hAnsiTheme="minorEastAsia"/>
        </w:rPr>
        <w:t>。</w:t>
      </w:r>
    </w:p>
    <w:p w:rsidR="00AF5EA9" w:rsidRPr="006C193B" w:rsidRDefault="00B53376" w:rsidP="004B651E">
      <w:pPr>
        <w:pStyle w:val="11"/>
        <w:numPr>
          <w:ilvl w:val="0"/>
          <w:numId w:val="3"/>
        </w:numPr>
        <w:shd w:val="clear" w:color="auto" w:fill="auto"/>
        <w:spacing w:line="360" w:lineRule="auto"/>
        <w:ind w:firstLine="560"/>
        <w:jc w:val="both"/>
        <w:rPr>
          <w:rFonts w:asciiTheme="minorEastAsia" w:eastAsiaTheme="minorEastAsia" w:hAnsiTheme="minorEastAsia"/>
        </w:rPr>
      </w:pPr>
      <w:r w:rsidRPr="006C193B">
        <w:rPr>
          <w:rFonts w:asciiTheme="minorEastAsia" w:eastAsiaTheme="minorEastAsia" w:hAnsiTheme="minorEastAsia"/>
        </w:rPr>
        <w:t>日常教学检查</w:t>
      </w:r>
    </w:p>
    <w:p w:rsidR="00AF5EA9" w:rsidRPr="006C193B" w:rsidRDefault="00874233" w:rsidP="00874233">
      <w:pPr>
        <w:pStyle w:val="11"/>
        <w:shd w:val="clear" w:color="auto" w:fill="auto"/>
        <w:spacing w:line="360" w:lineRule="auto"/>
        <w:ind w:left="560"/>
        <w:jc w:val="both"/>
        <w:rPr>
          <w:rFonts w:asciiTheme="minorEastAsia" w:eastAsiaTheme="minorEastAsia" w:hAnsiTheme="minorEastAsia"/>
        </w:rPr>
      </w:pPr>
      <w:r w:rsidRPr="006C193B">
        <w:rPr>
          <w:rFonts w:asciiTheme="minorEastAsia" w:eastAsiaTheme="minorEastAsia" w:hAnsiTheme="minorEastAsia" w:hint="eastAsia"/>
        </w:rPr>
        <w:t>（1）</w:t>
      </w:r>
      <w:r w:rsidR="00B53376" w:rsidRPr="006C193B">
        <w:rPr>
          <w:rFonts w:asciiTheme="minorEastAsia" w:eastAsiaTheme="minorEastAsia" w:hAnsiTheme="minorEastAsia"/>
        </w:rPr>
        <w:t>领导干部教学检查，详见</w:t>
      </w:r>
      <w:r w:rsidRPr="006C193B">
        <w:rPr>
          <w:rFonts w:asciiTheme="minorEastAsia" w:eastAsiaTheme="minorEastAsia" w:hAnsiTheme="minorEastAsia" w:hint="eastAsia"/>
        </w:rPr>
        <w:t>环境与化学工程学院教师听课制度</w:t>
      </w:r>
      <w:r w:rsidR="00B53376" w:rsidRPr="006C193B">
        <w:rPr>
          <w:rFonts w:asciiTheme="minorEastAsia" w:eastAsiaTheme="minorEastAsia" w:hAnsiTheme="minorEastAsia"/>
        </w:rPr>
        <w:t>。</w:t>
      </w:r>
    </w:p>
    <w:p w:rsidR="00AF5EA9" w:rsidRPr="006C193B" w:rsidRDefault="00874233" w:rsidP="00874233">
      <w:pPr>
        <w:pStyle w:val="11"/>
        <w:shd w:val="clear" w:color="auto" w:fill="auto"/>
        <w:spacing w:line="360" w:lineRule="auto"/>
        <w:ind w:left="560"/>
        <w:jc w:val="left"/>
        <w:rPr>
          <w:rFonts w:asciiTheme="minorEastAsia" w:eastAsiaTheme="minorEastAsia" w:hAnsiTheme="minorEastAsia"/>
        </w:rPr>
      </w:pPr>
      <w:r w:rsidRPr="006C193B">
        <w:rPr>
          <w:rFonts w:asciiTheme="minorEastAsia" w:eastAsiaTheme="minorEastAsia" w:hAnsiTheme="minorEastAsia" w:hint="eastAsia"/>
        </w:rPr>
        <w:t>（2）学院</w:t>
      </w:r>
      <w:r w:rsidR="00B53376" w:rsidRPr="006C193B">
        <w:rPr>
          <w:rFonts w:asciiTheme="minorEastAsia" w:eastAsiaTheme="minorEastAsia" w:hAnsiTheme="minorEastAsia"/>
        </w:rPr>
        <w:t>平时加强对日常教学环节的检查，并及时将有关情况报教务处。</w:t>
      </w:r>
    </w:p>
    <w:p w:rsidR="00AF5EA9" w:rsidRPr="006C193B" w:rsidRDefault="00B53376" w:rsidP="004B651E">
      <w:pPr>
        <w:pStyle w:val="30"/>
        <w:shd w:val="clear" w:color="auto" w:fill="auto"/>
        <w:spacing w:before="0"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6C193B">
        <w:rPr>
          <w:rFonts w:asciiTheme="minorEastAsia" w:eastAsiaTheme="minorEastAsia" w:hAnsiTheme="minorEastAsia"/>
          <w:sz w:val="24"/>
          <w:szCs w:val="24"/>
        </w:rPr>
        <w:t>五、教学检查工作的管理</w:t>
      </w:r>
    </w:p>
    <w:p w:rsidR="00AF5EA9" w:rsidRPr="006C193B" w:rsidRDefault="00B53376" w:rsidP="004B651E">
      <w:pPr>
        <w:pStyle w:val="11"/>
        <w:shd w:val="clear" w:color="auto" w:fill="auto"/>
        <w:spacing w:line="360" w:lineRule="auto"/>
        <w:ind w:firstLine="480"/>
        <w:jc w:val="left"/>
        <w:rPr>
          <w:rFonts w:asciiTheme="minorEastAsia" w:eastAsiaTheme="minorEastAsia" w:hAnsiTheme="minorEastAsia"/>
        </w:rPr>
      </w:pPr>
      <w:r w:rsidRPr="006C193B">
        <w:rPr>
          <w:rFonts w:asciiTheme="minorEastAsia" w:eastAsiaTheme="minorEastAsia" w:hAnsiTheme="minorEastAsia"/>
        </w:rPr>
        <w:t>教学检查是一项严肃而重要的工作，</w:t>
      </w:r>
      <w:r w:rsidR="00B62297" w:rsidRPr="006C193B">
        <w:rPr>
          <w:rFonts w:asciiTheme="minorEastAsia" w:eastAsiaTheme="minorEastAsia" w:hAnsiTheme="minorEastAsia" w:hint="eastAsia"/>
        </w:rPr>
        <w:t>学院</w:t>
      </w:r>
      <w:r w:rsidRPr="006C193B">
        <w:rPr>
          <w:rFonts w:asciiTheme="minorEastAsia" w:eastAsiaTheme="minorEastAsia" w:hAnsiTheme="minorEastAsia"/>
        </w:rPr>
        <w:t>应高度重视和</w:t>
      </w:r>
      <w:r w:rsidR="00B62297" w:rsidRPr="006C193B">
        <w:rPr>
          <w:rFonts w:asciiTheme="minorEastAsia" w:eastAsiaTheme="minorEastAsia" w:hAnsiTheme="minorEastAsia" w:hint="eastAsia"/>
        </w:rPr>
        <w:t>认真</w:t>
      </w:r>
      <w:r w:rsidR="00B62297" w:rsidRPr="006C193B">
        <w:rPr>
          <w:rFonts w:asciiTheme="minorEastAsia" w:eastAsiaTheme="minorEastAsia" w:hAnsiTheme="minorEastAsia"/>
        </w:rPr>
        <w:t>组织</w:t>
      </w:r>
      <w:r w:rsidRPr="006C193B">
        <w:rPr>
          <w:rFonts w:asciiTheme="minorEastAsia" w:eastAsiaTheme="minorEastAsia" w:hAnsiTheme="minorEastAsia"/>
        </w:rPr>
        <w:t>。</w:t>
      </w:r>
    </w:p>
    <w:p w:rsidR="005C1606" w:rsidRPr="006C193B" w:rsidRDefault="00B53376" w:rsidP="005C1606">
      <w:pPr>
        <w:pStyle w:val="11"/>
        <w:shd w:val="clear" w:color="auto" w:fill="auto"/>
        <w:spacing w:line="360" w:lineRule="auto"/>
        <w:ind w:firstLine="480"/>
        <w:jc w:val="left"/>
        <w:rPr>
          <w:rFonts w:asciiTheme="minorEastAsia" w:eastAsiaTheme="minorEastAsia" w:hAnsiTheme="minorEastAsia"/>
        </w:rPr>
      </w:pPr>
      <w:r w:rsidRPr="006C193B">
        <w:rPr>
          <w:rFonts w:asciiTheme="minorEastAsia" w:eastAsiaTheme="minorEastAsia" w:hAnsiTheme="minorEastAsia"/>
        </w:rPr>
        <w:t>对教学检查中发现的问题，应及时通报，</w:t>
      </w:r>
      <w:r w:rsidR="00B62297" w:rsidRPr="006C193B">
        <w:rPr>
          <w:rFonts w:asciiTheme="minorEastAsia" w:eastAsiaTheme="minorEastAsia" w:hAnsiTheme="minorEastAsia" w:hint="eastAsia"/>
        </w:rPr>
        <w:t>并</w:t>
      </w:r>
      <w:r w:rsidRPr="006C193B">
        <w:rPr>
          <w:rFonts w:asciiTheme="minorEastAsia" w:eastAsiaTheme="minorEastAsia" w:hAnsiTheme="minorEastAsia"/>
        </w:rPr>
        <w:t>提出</w:t>
      </w:r>
      <w:r w:rsidR="00B62297" w:rsidRPr="006C193B">
        <w:rPr>
          <w:rFonts w:asciiTheme="minorEastAsia" w:eastAsiaTheme="minorEastAsia" w:hAnsiTheme="minorEastAsia"/>
        </w:rPr>
        <w:t>相应的</w:t>
      </w:r>
      <w:r w:rsidRPr="006C193B">
        <w:rPr>
          <w:rFonts w:asciiTheme="minorEastAsia" w:eastAsiaTheme="minorEastAsia" w:hAnsiTheme="minorEastAsia"/>
        </w:rPr>
        <w:t>整改措施，以便有效地解决问题、总结经验、改进工作。</w:t>
      </w:r>
      <w:bookmarkStart w:id="1" w:name="_GoBack"/>
      <w:bookmarkEnd w:id="1"/>
    </w:p>
    <w:p w:rsidR="00AF5EA9" w:rsidRPr="005C1606" w:rsidRDefault="00B53376">
      <w:pPr>
        <w:pStyle w:val="40"/>
        <w:shd w:val="clear" w:color="auto" w:fill="auto"/>
        <w:spacing w:before="0" w:line="220" w:lineRule="exact"/>
        <w:ind w:right="260"/>
        <w:rPr>
          <w:rFonts w:ascii="宋体" w:eastAsia="宋体" w:hAnsi="宋体" w:cs="MingLiU"/>
          <w:sz w:val="24"/>
          <w:szCs w:val="24"/>
        </w:rPr>
      </w:pPr>
      <w:r w:rsidRPr="006C193B">
        <w:rPr>
          <w:rFonts w:ascii="宋体" w:eastAsia="宋体" w:hAnsi="宋体"/>
          <w:sz w:val="24"/>
          <w:szCs w:val="24"/>
        </w:rPr>
        <w:t>(</w:t>
      </w:r>
      <w:r w:rsidRPr="006C193B">
        <w:rPr>
          <w:rFonts w:ascii="宋体" w:eastAsia="宋体" w:hAnsi="宋体" w:cs="MingLiU"/>
          <w:sz w:val="24"/>
          <w:szCs w:val="24"/>
        </w:rPr>
        <w:t>201</w:t>
      </w:r>
      <w:r w:rsidR="006012DC" w:rsidRPr="006C193B">
        <w:rPr>
          <w:rFonts w:ascii="宋体" w:eastAsia="宋体" w:hAnsi="宋体" w:cs="MingLiU" w:hint="eastAsia"/>
          <w:sz w:val="24"/>
          <w:szCs w:val="24"/>
        </w:rPr>
        <w:t>8</w:t>
      </w:r>
      <w:r w:rsidRPr="006C193B">
        <w:rPr>
          <w:rFonts w:ascii="宋体" w:eastAsia="宋体" w:hAnsi="宋体" w:cs="微软雅黑" w:hint="eastAsia"/>
          <w:sz w:val="24"/>
          <w:szCs w:val="24"/>
        </w:rPr>
        <w:t>年</w:t>
      </w:r>
      <w:r w:rsidRPr="006C193B">
        <w:rPr>
          <w:rFonts w:ascii="宋体" w:eastAsia="宋体" w:hAnsi="宋体" w:cs="MingLiU"/>
          <w:sz w:val="24"/>
          <w:szCs w:val="24"/>
        </w:rPr>
        <w:t>6</w:t>
      </w:r>
      <w:r w:rsidRPr="006C193B">
        <w:rPr>
          <w:rFonts w:ascii="宋体" w:eastAsia="宋体" w:hAnsi="宋体" w:cs="微软雅黑" w:hint="eastAsia"/>
          <w:sz w:val="24"/>
          <w:szCs w:val="24"/>
        </w:rPr>
        <w:t>月修订</w:t>
      </w:r>
      <w:r w:rsidRPr="006C193B">
        <w:rPr>
          <w:rFonts w:ascii="宋体" w:eastAsia="宋体" w:hAnsi="宋体"/>
          <w:sz w:val="24"/>
          <w:szCs w:val="24"/>
        </w:rPr>
        <w:t>)</w:t>
      </w:r>
    </w:p>
    <w:sectPr w:rsidR="00AF5EA9" w:rsidRPr="005C1606" w:rsidSect="00AF5EA9">
      <w:type w:val="continuous"/>
      <w:pgSz w:w="11909" w:h="16838"/>
      <w:pgMar w:top="1679" w:right="1634" w:bottom="1679" w:left="165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71B" w:rsidRDefault="00E3271B" w:rsidP="00AF5EA9">
      <w:r>
        <w:separator/>
      </w:r>
    </w:p>
  </w:endnote>
  <w:endnote w:type="continuationSeparator" w:id="0">
    <w:p w:rsidR="00E3271B" w:rsidRDefault="00E3271B" w:rsidP="00AF5E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ngLiU">
    <w:altName w:val="?猁拊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71B" w:rsidRDefault="00E3271B"/>
  </w:footnote>
  <w:footnote w:type="continuationSeparator" w:id="0">
    <w:p w:rsidR="00E3271B" w:rsidRDefault="00E3271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45B57"/>
    <w:multiLevelType w:val="multilevel"/>
    <w:tmpl w:val="CA720574"/>
    <w:lvl w:ilvl="0">
      <w:start w:val="1"/>
      <w:numFmt w:val="decimal"/>
      <w:lvlText w:val="(%1)"/>
      <w:lvlJc w:val="left"/>
      <w:rPr>
        <w:rFonts w:ascii="MingLiU" w:eastAsia="MingLiU" w:hAnsi="MingLiU" w:cs="MingLiU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67391D"/>
    <w:multiLevelType w:val="multilevel"/>
    <w:tmpl w:val="92E60C6C"/>
    <w:lvl w:ilvl="0">
      <w:start w:val="1"/>
      <w:numFmt w:val="decimal"/>
      <w:lvlText w:val="(%1)"/>
      <w:lvlJc w:val="left"/>
      <w:rPr>
        <w:rFonts w:ascii="MingLiU" w:eastAsia="MingLiU" w:hAnsi="MingLiU" w:cs="MingLiU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58400C"/>
    <w:multiLevelType w:val="multilevel"/>
    <w:tmpl w:val="BCE8C17C"/>
    <w:lvl w:ilvl="0">
      <w:start w:val="1"/>
      <w:numFmt w:val="decimal"/>
      <w:lvlText w:val="%1."/>
      <w:lvlJc w:val="left"/>
      <w:rPr>
        <w:rFonts w:ascii="MingLiU" w:eastAsia="MingLiU" w:hAnsi="MingLiU" w:cs="MingLiU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A6083A"/>
    <w:multiLevelType w:val="multilevel"/>
    <w:tmpl w:val="D9041444"/>
    <w:lvl w:ilvl="0">
      <w:start w:val="1"/>
      <w:numFmt w:val="decimal"/>
      <w:lvlText w:val="(%1)"/>
      <w:lvlJc w:val="left"/>
      <w:rPr>
        <w:rFonts w:ascii="宋体" w:eastAsia="宋体" w:hAnsi="宋体" w:cs="MingLiU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DC7588"/>
    <w:multiLevelType w:val="multilevel"/>
    <w:tmpl w:val="4D10F772"/>
    <w:lvl w:ilvl="0">
      <w:start w:val="1"/>
      <w:numFmt w:val="decimal"/>
      <w:lvlText w:val="%1."/>
      <w:lvlJc w:val="left"/>
      <w:rPr>
        <w:rFonts w:ascii="MingLiU" w:eastAsia="MingLiU" w:hAnsi="MingLiU" w:cs="MingLiU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DD5E65"/>
    <w:multiLevelType w:val="multilevel"/>
    <w:tmpl w:val="982C4EC2"/>
    <w:lvl w:ilvl="0">
      <w:start w:val="1"/>
      <w:numFmt w:val="decimal"/>
      <w:lvlText w:val="%1."/>
      <w:lvlJc w:val="left"/>
      <w:rPr>
        <w:rFonts w:ascii="MingLiU" w:eastAsia="MingLiU" w:hAnsi="MingLiU" w:cs="MingLiU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81"/>
  <w:drawingGridVerticalSpacing w:val="181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F5EA9"/>
    <w:rsid w:val="00173A89"/>
    <w:rsid w:val="001B4A5F"/>
    <w:rsid w:val="00277D82"/>
    <w:rsid w:val="002C6776"/>
    <w:rsid w:val="004B651E"/>
    <w:rsid w:val="005C1606"/>
    <w:rsid w:val="006012DC"/>
    <w:rsid w:val="006C193B"/>
    <w:rsid w:val="00874233"/>
    <w:rsid w:val="00881904"/>
    <w:rsid w:val="009D4481"/>
    <w:rsid w:val="00AF5EA9"/>
    <w:rsid w:val="00B53376"/>
    <w:rsid w:val="00B62297"/>
    <w:rsid w:val="00B9176E"/>
    <w:rsid w:val="00DC1D78"/>
    <w:rsid w:val="00E3271B"/>
    <w:rsid w:val="00FF2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Theme="minorEastAsia" w:hAnsi="Courier New" w:cs="Courier New"/>
        <w:sz w:val="24"/>
        <w:szCs w:val="24"/>
        <w:lang w:val="zh-TW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5EA9"/>
    <w:rPr>
      <w:rFonts w:eastAsia="Courier New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5EA9"/>
    <w:rPr>
      <w:color w:val="0066CC"/>
      <w:u w:val="single"/>
    </w:rPr>
  </w:style>
  <w:style w:type="character" w:customStyle="1" w:styleId="1">
    <w:name w:val="标题 #1_"/>
    <w:basedOn w:val="a0"/>
    <w:link w:val="10"/>
    <w:rsid w:val="00AF5EA9"/>
    <w:rPr>
      <w:rFonts w:ascii="MingLiU" w:eastAsia="MingLiU" w:hAnsi="MingLiU" w:cs="MingLiU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正文文本 (2)_"/>
    <w:basedOn w:val="a0"/>
    <w:link w:val="20"/>
    <w:rsid w:val="00AF5EA9"/>
    <w:rPr>
      <w:rFonts w:ascii="MingLiU" w:eastAsia="MingLiU" w:hAnsi="MingLiU" w:cs="MingLiU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Calibri">
    <w:name w:val="正文文本 (2) + Calibri"/>
    <w:aliases w:val="10 pt"/>
    <w:basedOn w:val="2"/>
    <w:rsid w:val="00AF5EA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zh-TW"/>
    </w:rPr>
  </w:style>
  <w:style w:type="character" w:customStyle="1" w:styleId="3">
    <w:name w:val="正文文本 (3)_"/>
    <w:basedOn w:val="a0"/>
    <w:link w:val="30"/>
    <w:rsid w:val="00AF5EA9"/>
    <w:rPr>
      <w:rFonts w:ascii="MingLiU" w:eastAsia="MingLiU" w:hAnsi="MingLiU" w:cs="MingLiU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正文文本_"/>
    <w:basedOn w:val="a0"/>
    <w:link w:val="11"/>
    <w:rsid w:val="00AF5EA9"/>
    <w:rPr>
      <w:rFonts w:ascii="MingLiU" w:eastAsia="MingLiU" w:hAnsi="MingLiU" w:cs="MingLiU"/>
      <w:b w:val="0"/>
      <w:bCs w:val="0"/>
      <w:i w:val="0"/>
      <w:iCs w:val="0"/>
      <w:smallCaps w:val="0"/>
      <w:strike w:val="0"/>
      <w:u w:val="none"/>
    </w:rPr>
  </w:style>
  <w:style w:type="character" w:customStyle="1" w:styleId="115pt">
    <w:name w:val="正文文本 + 11.5 pt"/>
    <w:basedOn w:val="a4"/>
    <w:rsid w:val="00AF5EA9"/>
    <w:rPr>
      <w:rFonts w:ascii="MingLiU" w:eastAsia="MingLiU" w:hAnsi="MingLiU" w:cs="MingLiU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135pt">
    <w:name w:val="正文文本 + 13.5 pt"/>
    <w:basedOn w:val="a4"/>
    <w:rsid w:val="00AF5EA9"/>
    <w:rPr>
      <w:rFonts w:ascii="MingLiU" w:eastAsia="MingLiU" w:hAnsi="MingLiU" w:cs="MingLiU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4">
    <w:name w:val="正文文本 (4)_"/>
    <w:basedOn w:val="a0"/>
    <w:link w:val="40"/>
    <w:rsid w:val="00AF5EA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MingLiU">
    <w:name w:val="正文文本 (4) + MingLiU"/>
    <w:aliases w:val="11 pt"/>
    <w:basedOn w:val="4"/>
    <w:rsid w:val="00AF5EA9"/>
    <w:rPr>
      <w:rFonts w:ascii="MingLiU" w:eastAsia="MingLiU" w:hAnsi="MingLiU" w:cs="MingLiU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4MingLiU0">
    <w:name w:val="正文文本 (4) + MingLiU"/>
    <w:aliases w:val="9.5 pt"/>
    <w:basedOn w:val="4"/>
    <w:rsid w:val="00AF5EA9"/>
    <w:rPr>
      <w:rFonts w:ascii="MingLiU" w:eastAsia="MingLiU" w:hAnsi="MingLiU" w:cs="MingLiU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zh-TW"/>
    </w:rPr>
  </w:style>
  <w:style w:type="paragraph" w:customStyle="1" w:styleId="10">
    <w:name w:val="标题 #1"/>
    <w:basedOn w:val="a"/>
    <w:link w:val="1"/>
    <w:rsid w:val="00AF5EA9"/>
    <w:pPr>
      <w:shd w:val="clear" w:color="auto" w:fill="FFFFFF"/>
      <w:spacing w:after="180" w:line="0" w:lineRule="atLeast"/>
      <w:jc w:val="center"/>
      <w:outlineLvl w:val="0"/>
    </w:pPr>
    <w:rPr>
      <w:rFonts w:ascii="MingLiU" w:eastAsia="MingLiU" w:hAnsi="MingLiU" w:cs="MingLiU"/>
      <w:sz w:val="28"/>
      <w:szCs w:val="28"/>
    </w:rPr>
  </w:style>
  <w:style w:type="paragraph" w:customStyle="1" w:styleId="20">
    <w:name w:val="正文文本 (2)"/>
    <w:basedOn w:val="a"/>
    <w:link w:val="2"/>
    <w:rsid w:val="00AF5EA9"/>
    <w:pPr>
      <w:shd w:val="clear" w:color="auto" w:fill="FFFFFF"/>
      <w:spacing w:before="180" w:after="300" w:line="0" w:lineRule="atLeast"/>
      <w:jc w:val="center"/>
    </w:pPr>
    <w:rPr>
      <w:rFonts w:ascii="MingLiU" w:eastAsia="MingLiU" w:hAnsi="MingLiU" w:cs="MingLiU"/>
      <w:sz w:val="19"/>
      <w:szCs w:val="19"/>
    </w:rPr>
  </w:style>
  <w:style w:type="paragraph" w:customStyle="1" w:styleId="30">
    <w:name w:val="正文文本 (3)"/>
    <w:basedOn w:val="a"/>
    <w:link w:val="3"/>
    <w:rsid w:val="00AF5EA9"/>
    <w:pPr>
      <w:shd w:val="clear" w:color="auto" w:fill="FFFFFF"/>
      <w:spacing w:before="300" w:line="466" w:lineRule="exact"/>
      <w:ind w:firstLine="480"/>
      <w:jc w:val="distribute"/>
    </w:pPr>
    <w:rPr>
      <w:rFonts w:ascii="MingLiU" w:eastAsia="MingLiU" w:hAnsi="MingLiU" w:cs="MingLiU"/>
      <w:sz w:val="23"/>
      <w:szCs w:val="23"/>
    </w:rPr>
  </w:style>
  <w:style w:type="paragraph" w:customStyle="1" w:styleId="11">
    <w:name w:val="正文文本1"/>
    <w:basedOn w:val="a"/>
    <w:link w:val="a4"/>
    <w:rsid w:val="00AF5EA9"/>
    <w:pPr>
      <w:shd w:val="clear" w:color="auto" w:fill="FFFFFF"/>
      <w:spacing w:line="466" w:lineRule="exact"/>
      <w:jc w:val="distribute"/>
    </w:pPr>
    <w:rPr>
      <w:rFonts w:ascii="MingLiU" w:eastAsia="MingLiU" w:hAnsi="MingLiU" w:cs="MingLiU"/>
    </w:rPr>
  </w:style>
  <w:style w:type="paragraph" w:customStyle="1" w:styleId="40">
    <w:name w:val="正文文本 (4)"/>
    <w:basedOn w:val="a"/>
    <w:link w:val="4"/>
    <w:rsid w:val="00AF5EA9"/>
    <w:pPr>
      <w:shd w:val="clear" w:color="auto" w:fill="FFFFFF"/>
      <w:spacing w:before="420" w:line="0" w:lineRule="atLeast"/>
      <w:jc w:val="right"/>
    </w:pPr>
    <w:rPr>
      <w:rFonts w:ascii="Calibri" w:eastAsia="Calibri" w:hAnsi="Calibri" w:cs="Calibri"/>
      <w:sz w:val="20"/>
      <w:szCs w:val="20"/>
    </w:rPr>
  </w:style>
  <w:style w:type="paragraph" w:styleId="a5">
    <w:name w:val="header"/>
    <w:basedOn w:val="a"/>
    <w:link w:val="Char"/>
    <w:uiPriority w:val="99"/>
    <w:semiHidden/>
    <w:unhideWhenUsed/>
    <w:rsid w:val="004B65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B651E"/>
    <w:rPr>
      <w:rFonts w:eastAsia="Courier New"/>
      <w:color w:val="000000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4B651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4B651E"/>
    <w:rPr>
      <w:rFonts w:eastAsia="Courier New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-judy</dc:creator>
  <cp:keywords/>
  <cp:lastModifiedBy>PC</cp:lastModifiedBy>
  <cp:revision>14</cp:revision>
  <dcterms:created xsi:type="dcterms:W3CDTF">2018-07-02T05:15:00Z</dcterms:created>
  <dcterms:modified xsi:type="dcterms:W3CDTF">2018-07-14T22:44:00Z</dcterms:modified>
</cp:coreProperties>
</file>