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E4C" w:rsidRPr="00E165FB" w:rsidRDefault="00A21E4C" w:rsidP="009C4687">
      <w:pPr>
        <w:widowControl/>
        <w:spacing w:afterLines="100" w:after="312"/>
        <w:jc w:val="center"/>
        <w:rPr>
          <w:b/>
          <w:kern w:val="0"/>
          <w:sz w:val="36"/>
          <w:szCs w:val="36"/>
        </w:rPr>
      </w:pPr>
      <w:bookmarkStart w:id="0" w:name="_GoBack"/>
      <w:r w:rsidRPr="00E165FB">
        <w:rPr>
          <w:b/>
          <w:kern w:val="0"/>
          <w:sz w:val="36"/>
          <w:szCs w:val="36"/>
        </w:rPr>
        <w:t>上海电力学院</w:t>
      </w:r>
      <w:r w:rsidRPr="00E165FB">
        <w:rPr>
          <w:b/>
          <w:kern w:val="0"/>
          <w:sz w:val="36"/>
          <w:szCs w:val="36"/>
        </w:rPr>
        <w:t>201</w:t>
      </w:r>
      <w:r>
        <w:rPr>
          <w:rFonts w:hint="eastAsia"/>
          <w:b/>
          <w:kern w:val="0"/>
          <w:sz w:val="36"/>
          <w:szCs w:val="36"/>
        </w:rPr>
        <w:t>9</w:t>
      </w:r>
      <w:r w:rsidRPr="00E165FB">
        <w:rPr>
          <w:b/>
          <w:kern w:val="0"/>
          <w:sz w:val="36"/>
          <w:szCs w:val="36"/>
        </w:rPr>
        <w:t>年硕士研究生复试体检通知</w:t>
      </w:r>
    </w:p>
    <w:bookmarkEnd w:id="0"/>
    <w:p w:rsidR="00A21E4C" w:rsidRDefault="00A21E4C" w:rsidP="00A21E4C">
      <w:pPr>
        <w:widowControl/>
        <w:spacing w:line="360" w:lineRule="auto"/>
        <w:ind w:firstLineChars="200" w:firstLine="600"/>
        <w:jc w:val="left"/>
        <w:rPr>
          <w:kern w:val="0"/>
          <w:sz w:val="30"/>
          <w:szCs w:val="30"/>
        </w:rPr>
      </w:pPr>
      <w:r w:rsidRPr="00E165FB">
        <w:rPr>
          <w:kern w:val="0"/>
          <w:sz w:val="30"/>
          <w:szCs w:val="30"/>
        </w:rPr>
        <w:t>我校</w:t>
      </w:r>
      <w:r w:rsidRPr="00E165FB">
        <w:rPr>
          <w:kern w:val="0"/>
          <w:sz w:val="30"/>
          <w:szCs w:val="30"/>
        </w:rPr>
        <w:t>201</w:t>
      </w:r>
      <w:r>
        <w:rPr>
          <w:rFonts w:hint="eastAsia"/>
          <w:kern w:val="0"/>
          <w:sz w:val="30"/>
          <w:szCs w:val="30"/>
        </w:rPr>
        <w:t>9</w:t>
      </w:r>
      <w:r w:rsidRPr="00E165FB">
        <w:rPr>
          <w:kern w:val="0"/>
          <w:sz w:val="30"/>
          <w:szCs w:val="30"/>
        </w:rPr>
        <w:t>年硕士研究生复试体检工作参照教育部、卫生部、中国残联印发的《普通高等学校招生体检工作指导意见》（教学【</w:t>
      </w:r>
      <w:r w:rsidRPr="00E165FB">
        <w:rPr>
          <w:kern w:val="0"/>
          <w:sz w:val="30"/>
          <w:szCs w:val="30"/>
        </w:rPr>
        <w:t>2003</w:t>
      </w:r>
      <w:r w:rsidRPr="00E165FB">
        <w:rPr>
          <w:kern w:val="0"/>
          <w:sz w:val="30"/>
          <w:szCs w:val="30"/>
        </w:rPr>
        <w:t>】</w:t>
      </w:r>
      <w:r w:rsidRPr="00E165FB">
        <w:rPr>
          <w:kern w:val="0"/>
          <w:sz w:val="30"/>
          <w:szCs w:val="30"/>
        </w:rPr>
        <w:t>3</w:t>
      </w:r>
      <w:r w:rsidRPr="00E165FB">
        <w:rPr>
          <w:kern w:val="0"/>
          <w:sz w:val="30"/>
          <w:szCs w:val="30"/>
        </w:rPr>
        <w:t>号）和教育部办公厅卫生部办公厅《关于普通高等学校招生学生入学身体检查取消乙肝项目检测有关问题的通知》（教学厅【</w:t>
      </w:r>
      <w:r w:rsidRPr="00E165FB">
        <w:rPr>
          <w:kern w:val="0"/>
          <w:sz w:val="30"/>
          <w:szCs w:val="30"/>
        </w:rPr>
        <w:t>2010</w:t>
      </w:r>
      <w:r w:rsidRPr="00E165FB">
        <w:rPr>
          <w:kern w:val="0"/>
          <w:sz w:val="30"/>
          <w:szCs w:val="30"/>
        </w:rPr>
        <w:t>】</w:t>
      </w:r>
      <w:r w:rsidRPr="00E165FB">
        <w:rPr>
          <w:kern w:val="0"/>
          <w:sz w:val="30"/>
          <w:szCs w:val="30"/>
        </w:rPr>
        <w:t>2</w:t>
      </w:r>
      <w:r w:rsidRPr="00E165FB">
        <w:rPr>
          <w:kern w:val="0"/>
          <w:sz w:val="30"/>
          <w:szCs w:val="30"/>
        </w:rPr>
        <w:t>号）文件要求。</w:t>
      </w:r>
    </w:p>
    <w:p w:rsidR="00A21E4C" w:rsidRPr="00E165FB" w:rsidRDefault="00A21E4C" w:rsidP="00A21E4C">
      <w:pPr>
        <w:widowControl/>
        <w:spacing w:line="360" w:lineRule="auto"/>
        <w:ind w:firstLineChars="200" w:firstLine="600"/>
        <w:jc w:val="left"/>
        <w:rPr>
          <w:kern w:val="0"/>
          <w:sz w:val="30"/>
          <w:szCs w:val="30"/>
        </w:rPr>
      </w:pPr>
      <w:r w:rsidRPr="00E165FB">
        <w:rPr>
          <w:kern w:val="0"/>
          <w:sz w:val="30"/>
          <w:szCs w:val="30"/>
        </w:rPr>
        <w:t>凡符合我校复试条件的考生请下载体检表（</w:t>
      </w:r>
      <w:r w:rsidRPr="0078655F">
        <w:rPr>
          <w:b/>
          <w:kern w:val="0"/>
          <w:sz w:val="30"/>
          <w:szCs w:val="30"/>
        </w:rPr>
        <w:t>见附件</w:t>
      </w:r>
      <w:r w:rsidRPr="00E165FB">
        <w:rPr>
          <w:kern w:val="0"/>
          <w:sz w:val="30"/>
          <w:szCs w:val="30"/>
        </w:rPr>
        <w:t>）自行到本人所在地的二级甲等以上医院进行体检，原则上日期在</w:t>
      </w:r>
      <w:r w:rsidRPr="003D1C09">
        <w:rPr>
          <w:kern w:val="0"/>
          <w:sz w:val="30"/>
          <w:szCs w:val="30"/>
        </w:rPr>
        <w:t>201</w:t>
      </w:r>
      <w:r>
        <w:rPr>
          <w:rFonts w:hint="eastAsia"/>
          <w:kern w:val="0"/>
          <w:sz w:val="30"/>
          <w:szCs w:val="30"/>
        </w:rPr>
        <w:t>9</w:t>
      </w:r>
      <w:r w:rsidRPr="003D1C09">
        <w:rPr>
          <w:kern w:val="0"/>
          <w:sz w:val="30"/>
          <w:szCs w:val="30"/>
        </w:rPr>
        <w:t>年</w:t>
      </w:r>
      <w:r w:rsidRPr="003D1C09">
        <w:rPr>
          <w:kern w:val="0"/>
          <w:sz w:val="30"/>
          <w:szCs w:val="30"/>
        </w:rPr>
        <w:t>3</w:t>
      </w:r>
      <w:r w:rsidRPr="003D1C09">
        <w:rPr>
          <w:kern w:val="0"/>
          <w:sz w:val="30"/>
          <w:szCs w:val="30"/>
        </w:rPr>
        <w:t>月</w:t>
      </w:r>
      <w:r w:rsidRPr="003D1C09">
        <w:rPr>
          <w:kern w:val="0"/>
          <w:sz w:val="30"/>
          <w:szCs w:val="30"/>
        </w:rPr>
        <w:t>1</w:t>
      </w:r>
      <w:r>
        <w:rPr>
          <w:rFonts w:hint="eastAsia"/>
          <w:kern w:val="0"/>
          <w:sz w:val="30"/>
          <w:szCs w:val="30"/>
        </w:rPr>
        <w:t>6</w:t>
      </w:r>
      <w:r w:rsidRPr="003D1C09">
        <w:rPr>
          <w:kern w:val="0"/>
          <w:sz w:val="30"/>
          <w:szCs w:val="30"/>
        </w:rPr>
        <w:t>日至复试当日之间</w:t>
      </w:r>
      <w:r w:rsidRPr="00E165FB">
        <w:rPr>
          <w:kern w:val="0"/>
          <w:sz w:val="30"/>
          <w:szCs w:val="30"/>
        </w:rPr>
        <w:t>的体格检查报告均有效，在我校附近有杨浦中心医院三楼体检中心可体检，费用自理。</w:t>
      </w:r>
    </w:p>
    <w:p w:rsidR="00A21E4C" w:rsidRPr="00E165FB" w:rsidRDefault="00A21E4C" w:rsidP="00A21E4C">
      <w:pPr>
        <w:widowControl/>
        <w:spacing w:line="360" w:lineRule="auto"/>
        <w:ind w:firstLineChars="200" w:firstLine="600"/>
        <w:jc w:val="left"/>
        <w:rPr>
          <w:kern w:val="0"/>
          <w:sz w:val="30"/>
          <w:szCs w:val="30"/>
        </w:rPr>
      </w:pPr>
      <w:r w:rsidRPr="00E165FB">
        <w:rPr>
          <w:kern w:val="0"/>
          <w:sz w:val="30"/>
          <w:szCs w:val="30"/>
        </w:rPr>
        <w:t>复试时考生务必将体检表提交给学院，否则无法参加复试。</w:t>
      </w:r>
    </w:p>
    <w:p w:rsidR="00A21E4C" w:rsidRPr="00E165FB" w:rsidRDefault="00A21E4C" w:rsidP="00A21E4C">
      <w:pPr>
        <w:spacing w:line="360" w:lineRule="auto"/>
        <w:rPr>
          <w:rFonts w:ascii="宋体" w:hAnsi="宋体"/>
          <w:sz w:val="30"/>
          <w:szCs w:val="30"/>
        </w:rPr>
      </w:pPr>
    </w:p>
    <w:p w:rsidR="004300A4" w:rsidRPr="009C4687" w:rsidRDefault="004300A4"/>
    <w:sectPr w:rsidR="004300A4" w:rsidRPr="009C4687" w:rsidSect="004300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687" w:rsidRDefault="009C4687" w:rsidP="009C4687">
      <w:r>
        <w:separator/>
      </w:r>
    </w:p>
  </w:endnote>
  <w:endnote w:type="continuationSeparator" w:id="0">
    <w:p w:rsidR="009C4687" w:rsidRDefault="009C4687" w:rsidP="009C4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687" w:rsidRDefault="009C4687" w:rsidP="009C4687">
      <w:r>
        <w:separator/>
      </w:r>
    </w:p>
  </w:footnote>
  <w:footnote w:type="continuationSeparator" w:id="0">
    <w:p w:rsidR="009C4687" w:rsidRDefault="009C4687" w:rsidP="009C4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E4C"/>
    <w:rsid w:val="004300A4"/>
    <w:rsid w:val="008050D8"/>
    <w:rsid w:val="009C4687"/>
    <w:rsid w:val="00A21E4C"/>
    <w:rsid w:val="00D852D5"/>
    <w:rsid w:val="00DC3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E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21E4C"/>
    <w:rPr>
      <w:strike w:val="0"/>
      <w:dstrike w:val="0"/>
      <w:color w:val="666666"/>
      <w:u w:val="none"/>
      <w:effect w:val="none"/>
    </w:rPr>
  </w:style>
  <w:style w:type="paragraph" w:styleId="a4">
    <w:name w:val="header"/>
    <w:basedOn w:val="a"/>
    <w:link w:val="Char"/>
    <w:uiPriority w:val="99"/>
    <w:unhideWhenUsed/>
    <w:rsid w:val="009C46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C4687"/>
    <w:rPr>
      <w:rFonts w:ascii="Times New Roman" w:eastAsia="宋体" w:hAnsi="Times New Roman" w:cs="Times New Roman"/>
      <w:sz w:val="18"/>
      <w:szCs w:val="18"/>
    </w:rPr>
  </w:style>
  <w:style w:type="paragraph" w:styleId="a5">
    <w:name w:val="footer"/>
    <w:basedOn w:val="a"/>
    <w:link w:val="Char0"/>
    <w:uiPriority w:val="99"/>
    <w:unhideWhenUsed/>
    <w:rsid w:val="009C4687"/>
    <w:pPr>
      <w:tabs>
        <w:tab w:val="center" w:pos="4153"/>
        <w:tab w:val="right" w:pos="8306"/>
      </w:tabs>
      <w:snapToGrid w:val="0"/>
      <w:jc w:val="left"/>
    </w:pPr>
    <w:rPr>
      <w:sz w:val="18"/>
      <w:szCs w:val="18"/>
    </w:rPr>
  </w:style>
  <w:style w:type="character" w:customStyle="1" w:styleId="Char0">
    <w:name w:val="页脚 Char"/>
    <w:basedOn w:val="a0"/>
    <w:link w:val="a5"/>
    <w:uiPriority w:val="99"/>
    <w:rsid w:val="009C468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E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21E4C"/>
    <w:rPr>
      <w:strike w:val="0"/>
      <w:dstrike w:val="0"/>
      <w:color w:val="666666"/>
      <w:u w:val="none"/>
      <w:effect w:val="none"/>
    </w:rPr>
  </w:style>
  <w:style w:type="paragraph" w:styleId="a4">
    <w:name w:val="header"/>
    <w:basedOn w:val="a"/>
    <w:link w:val="Char"/>
    <w:uiPriority w:val="99"/>
    <w:unhideWhenUsed/>
    <w:rsid w:val="009C46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C4687"/>
    <w:rPr>
      <w:rFonts w:ascii="Times New Roman" w:eastAsia="宋体" w:hAnsi="Times New Roman" w:cs="Times New Roman"/>
      <w:sz w:val="18"/>
      <w:szCs w:val="18"/>
    </w:rPr>
  </w:style>
  <w:style w:type="paragraph" w:styleId="a5">
    <w:name w:val="footer"/>
    <w:basedOn w:val="a"/>
    <w:link w:val="Char0"/>
    <w:uiPriority w:val="99"/>
    <w:unhideWhenUsed/>
    <w:rsid w:val="009C4687"/>
    <w:pPr>
      <w:tabs>
        <w:tab w:val="center" w:pos="4153"/>
        <w:tab w:val="right" w:pos="8306"/>
      </w:tabs>
      <w:snapToGrid w:val="0"/>
      <w:jc w:val="left"/>
    </w:pPr>
    <w:rPr>
      <w:sz w:val="18"/>
      <w:szCs w:val="18"/>
    </w:rPr>
  </w:style>
  <w:style w:type="character" w:customStyle="1" w:styleId="Char0">
    <w:name w:val="页脚 Char"/>
    <w:basedOn w:val="a0"/>
    <w:link w:val="a5"/>
    <w:uiPriority w:val="99"/>
    <w:rsid w:val="009C468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248</Characters>
  <Application>Microsoft Office Word</Application>
  <DocSecurity>0</DocSecurity>
  <Lines>2</Lines>
  <Paragraphs>1</Paragraphs>
  <ScaleCrop>false</ScaleCrop>
  <Company>Microsoft</Company>
  <LinksUpToDate>false</LinksUpToDate>
  <CharactersWithSpaces>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A216</cp:lastModifiedBy>
  <cp:revision>2</cp:revision>
  <dcterms:created xsi:type="dcterms:W3CDTF">2019-04-09T02:46:00Z</dcterms:created>
  <dcterms:modified xsi:type="dcterms:W3CDTF">2019-04-09T02:46:00Z</dcterms:modified>
</cp:coreProperties>
</file>